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48" w:rsidRDefault="00526CF7" w:rsidP="00660E48">
      <w:pPr>
        <w:jc w:val="center"/>
        <w:rPr>
          <w:b/>
        </w:rPr>
      </w:pPr>
      <w:r>
        <w:rPr>
          <w:b/>
        </w:rPr>
        <w:t>UNBC Chemical Reproductive Hazard</w:t>
      </w:r>
      <w:r w:rsidR="00F65F65">
        <w:rPr>
          <w:b/>
        </w:rPr>
        <w:t xml:space="preserve"> Identification </w:t>
      </w:r>
      <w:r>
        <w:rPr>
          <w:b/>
        </w:rPr>
        <w:t xml:space="preserve">Tool </w:t>
      </w:r>
      <w:r w:rsidR="00E12959">
        <w:rPr>
          <w:b/>
        </w:rPr>
        <w:t xml:space="preserve">Laboratory </w:t>
      </w:r>
      <w:r w:rsidR="00F65F65">
        <w:rPr>
          <w:b/>
        </w:rPr>
        <w:t>Workers</w:t>
      </w:r>
    </w:p>
    <w:p w:rsidR="00660E48" w:rsidRDefault="00660E48" w:rsidP="00660E48">
      <w:r>
        <w:t>Overview</w:t>
      </w:r>
    </w:p>
    <w:p w:rsidR="00660E48" w:rsidRDefault="00660E48" w:rsidP="00660E48">
      <w:r>
        <w:t>This screening tool is intended to help pregnant laboratory workers and their supervisors review their work location and activities for hazards (e.g., teratogens, mutagens) and develop a safe work plan.</w:t>
      </w:r>
    </w:p>
    <w:p w:rsidR="00660E48" w:rsidRDefault="00660E48" w:rsidP="00660E48">
      <w:r>
        <w:t>Instructions</w:t>
      </w:r>
    </w:p>
    <w:p w:rsidR="00526CF7" w:rsidRDefault="00660E48" w:rsidP="001C1A12">
      <w:pPr>
        <w:pStyle w:val="ListParagraph"/>
        <w:numPr>
          <w:ilvl w:val="0"/>
          <w:numId w:val="2"/>
        </w:numPr>
      </w:pPr>
      <w:r>
        <w:t>Generate a list of materials stored and used in the laboratory work space using the UNBC Chemical Inventory</w:t>
      </w:r>
      <w:r w:rsidR="00526CF7">
        <w:t xml:space="preserve"> and other relevant items (i.e., chemical kits, cleaning agents, equipment) not listed in the inventory</w:t>
      </w:r>
    </w:p>
    <w:p w:rsidR="00B2719E" w:rsidRDefault="00B2719E" w:rsidP="001C1A12">
      <w:pPr>
        <w:pStyle w:val="ListParagraph"/>
        <w:numPr>
          <w:ilvl w:val="0"/>
          <w:numId w:val="2"/>
        </w:numPr>
      </w:pPr>
      <w:r>
        <w:t>Go through the workspace and identify other hazards that are not entered in the UNBC Chemical Inventory (e.g., analysis kits, cleaning materials, materials synthesized in labs)</w:t>
      </w:r>
    </w:p>
    <w:p w:rsidR="00660E48" w:rsidRDefault="00660E48" w:rsidP="001C1A12">
      <w:pPr>
        <w:pStyle w:val="ListParagraph"/>
        <w:numPr>
          <w:ilvl w:val="0"/>
          <w:numId w:val="2"/>
        </w:numPr>
      </w:pPr>
      <w:r>
        <w:t xml:space="preserve">Review up-to-date Materials Safety Data Sheets, specifically </w:t>
      </w:r>
    </w:p>
    <w:p w:rsidR="00F550E5" w:rsidRDefault="00F550E5" w:rsidP="00F550E5">
      <w:pPr>
        <w:pStyle w:val="ListParagraph"/>
        <w:numPr>
          <w:ilvl w:val="0"/>
          <w:numId w:val="1"/>
        </w:numPr>
        <w:ind w:left="1080"/>
      </w:pPr>
      <w:r>
        <w:t>Section 2—Hazards Identification, GHS Hazard Statements (e.g., Teratogen, Rapidly absorbs through skin, Target organs), Precaution Statements</w:t>
      </w:r>
    </w:p>
    <w:p w:rsidR="00F550E5" w:rsidRDefault="00F550E5" w:rsidP="00F550E5">
      <w:pPr>
        <w:pStyle w:val="ListParagraph"/>
        <w:numPr>
          <w:ilvl w:val="0"/>
          <w:numId w:val="1"/>
        </w:numPr>
        <w:ind w:left="1080"/>
      </w:pPr>
      <w:r>
        <w:t>Section 4—First Aid Measures</w:t>
      </w:r>
    </w:p>
    <w:p w:rsidR="00F550E5" w:rsidRDefault="00F550E5" w:rsidP="00F550E5">
      <w:pPr>
        <w:pStyle w:val="ListParagraph"/>
        <w:numPr>
          <w:ilvl w:val="0"/>
          <w:numId w:val="1"/>
        </w:numPr>
        <w:ind w:left="1080"/>
      </w:pPr>
      <w:r>
        <w:t>Section 8—Exposure Controls/Personal Protection</w:t>
      </w:r>
    </w:p>
    <w:p w:rsidR="00F550E5" w:rsidRDefault="00F550E5" w:rsidP="00F550E5">
      <w:pPr>
        <w:pStyle w:val="ListParagraph"/>
        <w:numPr>
          <w:ilvl w:val="0"/>
          <w:numId w:val="1"/>
        </w:numPr>
        <w:ind w:left="1080"/>
      </w:pPr>
      <w:r>
        <w:t>Section 11—Toxicological Information</w:t>
      </w:r>
    </w:p>
    <w:p w:rsidR="00F550E5" w:rsidRDefault="00F550E5" w:rsidP="00F550E5">
      <w:pPr>
        <w:pStyle w:val="ListParagraph"/>
        <w:numPr>
          <w:ilvl w:val="1"/>
          <w:numId w:val="1"/>
        </w:numPr>
      </w:pPr>
      <w:r>
        <w:t>Germ cell mutagenicity</w:t>
      </w:r>
    </w:p>
    <w:p w:rsidR="00F550E5" w:rsidRDefault="00F550E5" w:rsidP="00F550E5">
      <w:pPr>
        <w:pStyle w:val="ListParagraph"/>
        <w:numPr>
          <w:ilvl w:val="1"/>
          <w:numId w:val="1"/>
        </w:numPr>
      </w:pPr>
      <w:proofErr w:type="spellStart"/>
      <w:r>
        <w:t>Genotoxicity</w:t>
      </w:r>
      <w:proofErr w:type="spellEnd"/>
    </w:p>
    <w:p w:rsidR="00F550E5" w:rsidRDefault="00F550E5" w:rsidP="00F550E5">
      <w:pPr>
        <w:pStyle w:val="ListParagraph"/>
        <w:numPr>
          <w:ilvl w:val="1"/>
          <w:numId w:val="1"/>
        </w:numPr>
      </w:pPr>
      <w:r>
        <w:t>Reproductive toxicity</w:t>
      </w:r>
    </w:p>
    <w:p w:rsidR="00F550E5" w:rsidRDefault="00F550E5" w:rsidP="00F550E5">
      <w:pPr>
        <w:pStyle w:val="ListParagraph"/>
        <w:numPr>
          <w:ilvl w:val="1"/>
          <w:numId w:val="1"/>
        </w:numPr>
      </w:pPr>
      <w:r>
        <w:t>Teratogenicity</w:t>
      </w:r>
    </w:p>
    <w:p w:rsidR="00F550E5" w:rsidRDefault="00F550E5" w:rsidP="001C1A12">
      <w:pPr>
        <w:pStyle w:val="ListParagraph"/>
        <w:numPr>
          <w:ilvl w:val="0"/>
          <w:numId w:val="2"/>
        </w:numPr>
      </w:pPr>
      <w:r>
        <w:t>Review California Proposition 65 Chemical List</w:t>
      </w:r>
      <w:r w:rsidR="0011729D">
        <w:t xml:space="preserve"> (List of carcinogens and reproductive toxins)</w:t>
      </w:r>
    </w:p>
    <w:p w:rsidR="00F550E5" w:rsidRDefault="00F550E5" w:rsidP="001C1A12">
      <w:pPr>
        <w:pStyle w:val="ListParagraph"/>
        <w:numPr>
          <w:ilvl w:val="0"/>
          <w:numId w:val="2"/>
        </w:numPr>
      </w:pPr>
      <w:r>
        <w:t>Record relevant hazards in table</w:t>
      </w:r>
    </w:p>
    <w:p w:rsidR="00F550E5" w:rsidRDefault="00F550E5" w:rsidP="001C1A12">
      <w:pPr>
        <w:pStyle w:val="ListParagraph"/>
        <w:numPr>
          <w:ilvl w:val="0"/>
          <w:numId w:val="2"/>
        </w:numPr>
      </w:pPr>
      <w:r>
        <w:t>Discuss with supervisor potential exposure to each material and possible ways to address these issues, such as:</w:t>
      </w:r>
    </w:p>
    <w:p w:rsidR="00F550E5" w:rsidRDefault="0011729D" w:rsidP="00F550E5">
      <w:pPr>
        <w:pStyle w:val="ListParagraph"/>
        <w:numPr>
          <w:ilvl w:val="0"/>
          <w:numId w:val="4"/>
        </w:numPr>
        <w:ind w:left="1080"/>
      </w:pPr>
      <w:r>
        <w:t>Move</w:t>
      </w:r>
      <w:r w:rsidR="00F550E5">
        <w:t xml:space="preserve"> chemicals to another location for storage</w:t>
      </w:r>
    </w:p>
    <w:p w:rsidR="00F550E5" w:rsidRDefault="00F550E5" w:rsidP="00F550E5">
      <w:pPr>
        <w:pStyle w:val="ListParagraph"/>
        <w:numPr>
          <w:ilvl w:val="0"/>
          <w:numId w:val="4"/>
        </w:numPr>
        <w:ind w:left="1080"/>
      </w:pPr>
      <w:r>
        <w:t>Change worker</w:t>
      </w:r>
      <w:r w:rsidR="0011729D">
        <w:t>’</w:t>
      </w:r>
      <w:r>
        <w:t>s duties</w:t>
      </w:r>
    </w:p>
    <w:p w:rsidR="00F550E5" w:rsidRDefault="00F550E5" w:rsidP="00F550E5">
      <w:pPr>
        <w:pStyle w:val="ListParagraph"/>
        <w:numPr>
          <w:ilvl w:val="0"/>
          <w:numId w:val="4"/>
        </w:numPr>
        <w:ind w:left="1080"/>
      </w:pPr>
      <w:r>
        <w:t>Have another worker perform high hazard</w:t>
      </w:r>
      <w:r w:rsidR="0011729D">
        <w:t>/risk</w:t>
      </w:r>
      <w:r>
        <w:t xml:space="preserve"> tasks </w:t>
      </w:r>
    </w:p>
    <w:p w:rsidR="0011729D" w:rsidRDefault="0011729D" w:rsidP="00F550E5">
      <w:pPr>
        <w:pStyle w:val="ListParagraph"/>
        <w:numPr>
          <w:ilvl w:val="0"/>
          <w:numId w:val="4"/>
        </w:numPr>
        <w:ind w:left="1080"/>
      </w:pPr>
      <w:r>
        <w:t>Have laboratory user work in another location</w:t>
      </w:r>
    </w:p>
    <w:p w:rsidR="00F550E5" w:rsidRDefault="00F550E5" w:rsidP="00F550E5">
      <w:pPr>
        <w:pStyle w:val="ListParagraph"/>
        <w:numPr>
          <w:ilvl w:val="0"/>
          <w:numId w:val="4"/>
        </w:numPr>
        <w:ind w:left="1080"/>
      </w:pPr>
      <w:r>
        <w:t>Have other laboratory users work in another location</w:t>
      </w:r>
    </w:p>
    <w:p w:rsidR="00F550E5" w:rsidRDefault="00F550E5" w:rsidP="00F550E5">
      <w:pPr>
        <w:pStyle w:val="ListParagraph"/>
        <w:numPr>
          <w:ilvl w:val="0"/>
          <w:numId w:val="4"/>
        </w:numPr>
        <w:ind w:left="1080"/>
      </w:pPr>
      <w:r>
        <w:t xml:space="preserve">Develop isolation plan (e.g., only used in </w:t>
      </w:r>
      <w:proofErr w:type="spellStart"/>
      <w:r>
        <w:t>fumehood</w:t>
      </w:r>
      <w:proofErr w:type="spellEnd"/>
      <w:r>
        <w:t>)</w:t>
      </w:r>
    </w:p>
    <w:p w:rsidR="00F550E5" w:rsidRDefault="00F550E5" w:rsidP="00F550E5">
      <w:pPr>
        <w:pStyle w:val="ListParagraph"/>
        <w:numPr>
          <w:ilvl w:val="0"/>
          <w:numId w:val="4"/>
        </w:numPr>
        <w:ind w:left="1080"/>
      </w:pPr>
      <w:r>
        <w:t>Develop hazard-specific PPE plan</w:t>
      </w:r>
    </w:p>
    <w:p w:rsidR="00B2719E" w:rsidRDefault="00B2719E" w:rsidP="00F550E5">
      <w:pPr>
        <w:pStyle w:val="ListParagraph"/>
        <w:numPr>
          <w:ilvl w:val="0"/>
          <w:numId w:val="4"/>
        </w:numPr>
        <w:ind w:left="1080"/>
      </w:pPr>
      <w:r>
        <w:t>Allocate specific workspace for worker’s exclusive use</w:t>
      </w:r>
    </w:p>
    <w:p w:rsidR="00B2719E" w:rsidRDefault="00B2719E" w:rsidP="00F550E5">
      <w:pPr>
        <w:pStyle w:val="ListParagraph"/>
        <w:numPr>
          <w:ilvl w:val="0"/>
          <w:numId w:val="4"/>
        </w:numPr>
        <w:ind w:left="1080"/>
      </w:pPr>
      <w:r>
        <w:t xml:space="preserve">Make other personnel in the lab aware of hazardous materials and plans to control exposure </w:t>
      </w:r>
    </w:p>
    <w:p w:rsidR="00F550E5" w:rsidRDefault="00F550E5" w:rsidP="001C1A12">
      <w:pPr>
        <w:pStyle w:val="ListParagraph"/>
        <w:numPr>
          <w:ilvl w:val="0"/>
          <w:numId w:val="2"/>
        </w:numPr>
      </w:pPr>
      <w:r>
        <w:t>Generate implementation plan with specific roles and timeline</w:t>
      </w:r>
    </w:p>
    <w:p w:rsidR="00F550E5" w:rsidRDefault="00F550E5" w:rsidP="00F550E5"/>
    <w:p w:rsidR="00660E48" w:rsidRPr="00F550E5" w:rsidRDefault="00660E48" w:rsidP="00F550E5">
      <w:pPr>
        <w:pStyle w:val="ListParagraph"/>
        <w:numPr>
          <w:ilvl w:val="0"/>
          <w:numId w:val="3"/>
        </w:numPr>
      </w:pPr>
      <w:bookmarkStart w:id="0" w:name="_GoBack"/>
      <w:bookmarkEnd w:id="0"/>
      <w:r w:rsidRPr="00F550E5">
        <w:rPr>
          <w:b/>
        </w:rPr>
        <w:br w:type="page"/>
      </w:r>
    </w:p>
    <w:p w:rsidR="00F65F65" w:rsidRDefault="00F65F65" w:rsidP="00F65F65">
      <w:pPr>
        <w:jc w:val="center"/>
        <w:rPr>
          <w:b/>
        </w:rPr>
      </w:pPr>
      <w:r>
        <w:rPr>
          <w:b/>
        </w:rPr>
        <w:lastRenderedPageBreak/>
        <w:t>Hazardous Chemical Identification for Pregnant Workers</w:t>
      </w:r>
    </w:p>
    <w:p w:rsidR="00660E48" w:rsidRDefault="00660E48" w:rsidP="000527BC">
      <w:pPr>
        <w:rPr>
          <w:b/>
        </w:rPr>
      </w:pPr>
      <w:r>
        <w:rPr>
          <w:b/>
        </w:rPr>
        <w:t>Name of Worker</w:t>
      </w:r>
    </w:p>
    <w:p w:rsidR="00660E48" w:rsidRDefault="00660E48" w:rsidP="000527BC">
      <w:pPr>
        <w:rPr>
          <w:b/>
        </w:rPr>
      </w:pPr>
      <w:r>
        <w:rPr>
          <w:b/>
        </w:rPr>
        <w:t>Name of Supervisor</w:t>
      </w:r>
    </w:p>
    <w:p w:rsidR="000527BC" w:rsidRPr="000527BC" w:rsidRDefault="000527BC" w:rsidP="000527BC">
      <w:pPr>
        <w:rPr>
          <w:b/>
        </w:rPr>
      </w:pPr>
      <w:r w:rsidRPr="000527BC">
        <w:rPr>
          <w:b/>
        </w:rPr>
        <w:t>Review of Material Safety Data Sheets for materials with potential exposure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8"/>
        <w:gridCol w:w="1080"/>
        <w:gridCol w:w="990"/>
        <w:gridCol w:w="1056"/>
        <w:gridCol w:w="2184"/>
        <w:gridCol w:w="1008"/>
      </w:tblGrid>
      <w:tr w:rsidR="000527BC" w:rsidTr="000527BC">
        <w:tc>
          <w:tcPr>
            <w:tcW w:w="3258" w:type="dxa"/>
          </w:tcPr>
          <w:p w:rsidR="000527BC" w:rsidRDefault="000527BC">
            <w:r>
              <w:t>Material Name</w:t>
            </w:r>
          </w:p>
        </w:tc>
        <w:tc>
          <w:tcPr>
            <w:tcW w:w="1080" w:type="dxa"/>
          </w:tcPr>
          <w:p w:rsidR="000527BC" w:rsidRDefault="000527BC">
            <w:r>
              <w:t>Stored in Work Space</w:t>
            </w:r>
          </w:p>
        </w:tc>
        <w:tc>
          <w:tcPr>
            <w:tcW w:w="990" w:type="dxa"/>
          </w:tcPr>
          <w:p w:rsidR="000527BC" w:rsidRDefault="000527BC">
            <w:r>
              <w:t>Used by Worker</w:t>
            </w:r>
          </w:p>
        </w:tc>
        <w:tc>
          <w:tcPr>
            <w:tcW w:w="1056" w:type="dxa"/>
          </w:tcPr>
          <w:p w:rsidR="000527BC" w:rsidRDefault="000527BC">
            <w:r>
              <w:t>Used in Work Space</w:t>
            </w:r>
          </w:p>
        </w:tc>
        <w:tc>
          <w:tcPr>
            <w:tcW w:w="2184" w:type="dxa"/>
          </w:tcPr>
          <w:p w:rsidR="000527BC" w:rsidRDefault="000527BC">
            <w:r>
              <w:t>Relevant Hazard Statements</w:t>
            </w:r>
          </w:p>
        </w:tc>
        <w:tc>
          <w:tcPr>
            <w:tcW w:w="1008" w:type="dxa"/>
          </w:tcPr>
          <w:p w:rsidR="000527BC" w:rsidRDefault="000527BC">
            <w:r>
              <w:t>Material of Concern</w:t>
            </w:r>
          </w:p>
        </w:tc>
      </w:tr>
      <w:tr w:rsidR="000527BC" w:rsidTr="000527BC">
        <w:tc>
          <w:tcPr>
            <w:tcW w:w="3258" w:type="dxa"/>
          </w:tcPr>
          <w:p w:rsidR="000527BC" w:rsidRDefault="000527BC"/>
          <w:p w:rsidR="000527BC" w:rsidRDefault="000527BC"/>
          <w:p w:rsidR="000527BC" w:rsidRDefault="000527BC"/>
          <w:p w:rsidR="000527BC" w:rsidRDefault="000527BC"/>
        </w:tc>
        <w:tc>
          <w:tcPr>
            <w:tcW w:w="1080" w:type="dxa"/>
          </w:tcPr>
          <w:p w:rsidR="000527BC" w:rsidRDefault="000527BC"/>
        </w:tc>
        <w:tc>
          <w:tcPr>
            <w:tcW w:w="990" w:type="dxa"/>
          </w:tcPr>
          <w:p w:rsidR="000527BC" w:rsidRDefault="000527BC"/>
        </w:tc>
        <w:tc>
          <w:tcPr>
            <w:tcW w:w="1056" w:type="dxa"/>
          </w:tcPr>
          <w:p w:rsidR="000527BC" w:rsidRDefault="000527BC"/>
        </w:tc>
        <w:tc>
          <w:tcPr>
            <w:tcW w:w="2184" w:type="dxa"/>
          </w:tcPr>
          <w:p w:rsidR="000527BC" w:rsidRDefault="000527BC"/>
        </w:tc>
        <w:tc>
          <w:tcPr>
            <w:tcW w:w="1008" w:type="dxa"/>
          </w:tcPr>
          <w:p w:rsidR="000527BC" w:rsidRDefault="000527BC"/>
        </w:tc>
      </w:tr>
      <w:tr w:rsidR="000527BC" w:rsidTr="000527BC">
        <w:tc>
          <w:tcPr>
            <w:tcW w:w="3258" w:type="dxa"/>
          </w:tcPr>
          <w:p w:rsidR="000527BC" w:rsidRDefault="000527BC"/>
          <w:p w:rsidR="000527BC" w:rsidRDefault="000527BC"/>
          <w:p w:rsidR="000527BC" w:rsidRDefault="000527BC"/>
          <w:p w:rsidR="000527BC" w:rsidRDefault="000527BC"/>
        </w:tc>
        <w:tc>
          <w:tcPr>
            <w:tcW w:w="1080" w:type="dxa"/>
          </w:tcPr>
          <w:p w:rsidR="000527BC" w:rsidRDefault="000527BC"/>
        </w:tc>
        <w:tc>
          <w:tcPr>
            <w:tcW w:w="990" w:type="dxa"/>
          </w:tcPr>
          <w:p w:rsidR="000527BC" w:rsidRDefault="000527BC"/>
        </w:tc>
        <w:tc>
          <w:tcPr>
            <w:tcW w:w="1056" w:type="dxa"/>
          </w:tcPr>
          <w:p w:rsidR="000527BC" w:rsidRDefault="000527BC"/>
        </w:tc>
        <w:tc>
          <w:tcPr>
            <w:tcW w:w="2184" w:type="dxa"/>
          </w:tcPr>
          <w:p w:rsidR="000527BC" w:rsidRDefault="000527BC"/>
        </w:tc>
        <w:tc>
          <w:tcPr>
            <w:tcW w:w="1008" w:type="dxa"/>
          </w:tcPr>
          <w:p w:rsidR="000527BC" w:rsidRDefault="000527BC"/>
        </w:tc>
      </w:tr>
      <w:tr w:rsidR="000527BC" w:rsidTr="000527BC">
        <w:tc>
          <w:tcPr>
            <w:tcW w:w="3258" w:type="dxa"/>
          </w:tcPr>
          <w:p w:rsidR="000527BC" w:rsidRDefault="000527BC"/>
          <w:p w:rsidR="000527BC" w:rsidRDefault="000527BC"/>
          <w:p w:rsidR="000527BC" w:rsidRDefault="000527BC"/>
          <w:p w:rsidR="000527BC" w:rsidRDefault="000527BC"/>
        </w:tc>
        <w:tc>
          <w:tcPr>
            <w:tcW w:w="1080" w:type="dxa"/>
          </w:tcPr>
          <w:p w:rsidR="000527BC" w:rsidRDefault="000527BC"/>
        </w:tc>
        <w:tc>
          <w:tcPr>
            <w:tcW w:w="990" w:type="dxa"/>
          </w:tcPr>
          <w:p w:rsidR="000527BC" w:rsidRDefault="000527BC"/>
        </w:tc>
        <w:tc>
          <w:tcPr>
            <w:tcW w:w="1056" w:type="dxa"/>
          </w:tcPr>
          <w:p w:rsidR="000527BC" w:rsidRDefault="000527BC"/>
        </w:tc>
        <w:tc>
          <w:tcPr>
            <w:tcW w:w="2184" w:type="dxa"/>
          </w:tcPr>
          <w:p w:rsidR="000527BC" w:rsidRDefault="000527BC"/>
        </w:tc>
        <w:tc>
          <w:tcPr>
            <w:tcW w:w="1008" w:type="dxa"/>
          </w:tcPr>
          <w:p w:rsidR="000527BC" w:rsidRDefault="000527BC"/>
        </w:tc>
      </w:tr>
      <w:tr w:rsidR="000527BC" w:rsidTr="000527BC">
        <w:tc>
          <w:tcPr>
            <w:tcW w:w="3258" w:type="dxa"/>
          </w:tcPr>
          <w:p w:rsidR="000527BC" w:rsidRDefault="000527BC"/>
          <w:p w:rsidR="000527BC" w:rsidRDefault="000527BC"/>
          <w:p w:rsidR="000527BC" w:rsidRDefault="000527BC"/>
          <w:p w:rsidR="000527BC" w:rsidRDefault="000527BC"/>
        </w:tc>
        <w:tc>
          <w:tcPr>
            <w:tcW w:w="1080" w:type="dxa"/>
          </w:tcPr>
          <w:p w:rsidR="000527BC" w:rsidRDefault="000527BC"/>
        </w:tc>
        <w:tc>
          <w:tcPr>
            <w:tcW w:w="990" w:type="dxa"/>
          </w:tcPr>
          <w:p w:rsidR="000527BC" w:rsidRDefault="000527BC"/>
        </w:tc>
        <w:tc>
          <w:tcPr>
            <w:tcW w:w="1056" w:type="dxa"/>
          </w:tcPr>
          <w:p w:rsidR="000527BC" w:rsidRDefault="000527BC"/>
        </w:tc>
        <w:tc>
          <w:tcPr>
            <w:tcW w:w="2184" w:type="dxa"/>
          </w:tcPr>
          <w:p w:rsidR="000527BC" w:rsidRDefault="000527BC"/>
        </w:tc>
        <w:tc>
          <w:tcPr>
            <w:tcW w:w="1008" w:type="dxa"/>
          </w:tcPr>
          <w:p w:rsidR="000527BC" w:rsidRDefault="000527BC"/>
        </w:tc>
      </w:tr>
      <w:tr w:rsidR="000527BC" w:rsidTr="000527BC">
        <w:tc>
          <w:tcPr>
            <w:tcW w:w="3258" w:type="dxa"/>
          </w:tcPr>
          <w:p w:rsidR="000527BC" w:rsidRDefault="000527BC"/>
          <w:p w:rsidR="000527BC" w:rsidRDefault="000527BC"/>
          <w:p w:rsidR="000527BC" w:rsidRDefault="000527BC"/>
          <w:p w:rsidR="000527BC" w:rsidRDefault="000527BC"/>
        </w:tc>
        <w:tc>
          <w:tcPr>
            <w:tcW w:w="1080" w:type="dxa"/>
          </w:tcPr>
          <w:p w:rsidR="00526CF7" w:rsidRDefault="00526CF7"/>
          <w:p w:rsidR="000527BC" w:rsidRPr="00526CF7" w:rsidRDefault="000527BC" w:rsidP="00526CF7"/>
        </w:tc>
        <w:tc>
          <w:tcPr>
            <w:tcW w:w="990" w:type="dxa"/>
          </w:tcPr>
          <w:p w:rsidR="000527BC" w:rsidRDefault="000527BC"/>
        </w:tc>
        <w:tc>
          <w:tcPr>
            <w:tcW w:w="1056" w:type="dxa"/>
          </w:tcPr>
          <w:p w:rsidR="000527BC" w:rsidRDefault="000527BC"/>
        </w:tc>
        <w:tc>
          <w:tcPr>
            <w:tcW w:w="2184" w:type="dxa"/>
          </w:tcPr>
          <w:p w:rsidR="000527BC" w:rsidRDefault="000527BC"/>
        </w:tc>
        <w:tc>
          <w:tcPr>
            <w:tcW w:w="1008" w:type="dxa"/>
          </w:tcPr>
          <w:p w:rsidR="000527BC" w:rsidRDefault="000527BC"/>
        </w:tc>
      </w:tr>
      <w:tr w:rsidR="000527BC" w:rsidTr="000527BC">
        <w:tc>
          <w:tcPr>
            <w:tcW w:w="3258" w:type="dxa"/>
          </w:tcPr>
          <w:p w:rsidR="000527BC" w:rsidRDefault="000527BC"/>
          <w:p w:rsidR="000527BC" w:rsidRDefault="000527BC"/>
          <w:p w:rsidR="000527BC" w:rsidRDefault="000527BC"/>
          <w:p w:rsidR="000527BC" w:rsidRDefault="000527BC"/>
        </w:tc>
        <w:tc>
          <w:tcPr>
            <w:tcW w:w="1080" w:type="dxa"/>
          </w:tcPr>
          <w:p w:rsidR="000527BC" w:rsidRDefault="000527BC"/>
        </w:tc>
        <w:tc>
          <w:tcPr>
            <w:tcW w:w="990" w:type="dxa"/>
          </w:tcPr>
          <w:p w:rsidR="000527BC" w:rsidRDefault="000527BC"/>
        </w:tc>
        <w:tc>
          <w:tcPr>
            <w:tcW w:w="1056" w:type="dxa"/>
          </w:tcPr>
          <w:p w:rsidR="000527BC" w:rsidRDefault="000527BC"/>
        </w:tc>
        <w:tc>
          <w:tcPr>
            <w:tcW w:w="2184" w:type="dxa"/>
          </w:tcPr>
          <w:p w:rsidR="000527BC" w:rsidRDefault="000527BC"/>
        </w:tc>
        <w:tc>
          <w:tcPr>
            <w:tcW w:w="1008" w:type="dxa"/>
          </w:tcPr>
          <w:p w:rsidR="000527BC" w:rsidRDefault="000527BC"/>
        </w:tc>
      </w:tr>
      <w:tr w:rsidR="00660E48" w:rsidTr="000527BC">
        <w:tc>
          <w:tcPr>
            <w:tcW w:w="3258" w:type="dxa"/>
          </w:tcPr>
          <w:p w:rsidR="00660E48" w:rsidRDefault="00660E48"/>
          <w:p w:rsidR="00660E48" w:rsidRDefault="00660E48"/>
          <w:p w:rsidR="00660E48" w:rsidRDefault="00660E48"/>
          <w:p w:rsidR="00660E48" w:rsidRDefault="00660E48"/>
        </w:tc>
        <w:tc>
          <w:tcPr>
            <w:tcW w:w="1080" w:type="dxa"/>
          </w:tcPr>
          <w:p w:rsidR="00660E48" w:rsidRDefault="00660E48"/>
        </w:tc>
        <w:tc>
          <w:tcPr>
            <w:tcW w:w="990" w:type="dxa"/>
          </w:tcPr>
          <w:p w:rsidR="00660E48" w:rsidRDefault="00660E48"/>
        </w:tc>
        <w:tc>
          <w:tcPr>
            <w:tcW w:w="1056" w:type="dxa"/>
          </w:tcPr>
          <w:p w:rsidR="00660E48" w:rsidRDefault="00660E48"/>
        </w:tc>
        <w:tc>
          <w:tcPr>
            <w:tcW w:w="2184" w:type="dxa"/>
          </w:tcPr>
          <w:p w:rsidR="00660E48" w:rsidRDefault="00660E48"/>
        </w:tc>
        <w:tc>
          <w:tcPr>
            <w:tcW w:w="1008" w:type="dxa"/>
          </w:tcPr>
          <w:p w:rsidR="00660E48" w:rsidRDefault="00660E48"/>
        </w:tc>
      </w:tr>
      <w:tr w:rsidR="00660E48" w:rsidTr="000527BC">
        <w:tc>
          <w:tcPr>
            <w:tcW w:w="3258" w:type="dxa"/>
          </w:tcPr>
          <w:p w:rsidR="00660E48" w:rsidRDefault="00660E48"/>
          <w:p w:rsidR="00660E48" w:rsidRDefault="00660E48"/>
          <w:p w:rsidR="00660E48" w:rsidRDefault="00660E48"/>
          <w:p w:rsidR="00660E48" w:rsidRDefault="00660E48"/>
        </w:tc>
        <w:tc>
          <w:tcPr>
            <w:tcW w:w="1080" w:type="dxa"/>
          </w:tcPr>
          <w:p w:rsidR="00660E48" w:rsidRDefault="00660E48"/>
        </w:tc>
        <w:tc>
          <w:tcPr>
            <w:tcW w:w="990" w:type="dxa"/>
          </w:tcPr>
          <w:p w:rsidR="00660E48" w:rsidRDefault="00660E48"/>
        </w:tc>
        <w:tc>
          <w:tcPr>
            <w:tcW w:w="1056" w:type="dxa"/>
          </w:tcPr>
          <w:p w:rsidR="00660E48" w:rsidRDefault="00660E48"/>
        </w:tc>
        <w:tc>
          <w:tcPr>
            <w:tcW w:w="2184" w:type="dxa"/>
          </w:tcPr>
          <w:p w:rsidR="00660E48" w:rsidRDefault="00660E48"/>
        </w:tc>
        <w:tc>
          <w:tcPr>
            <w:tcW w:w="1008" w:type="dxa"/>
          </w:tcPr>
          <w:p w:rsidR="00660E48" w:rsidRDefault="00660E48"/>
        </w:tc>
      </w:tr>
      <w:tr w:rsidR="00660E48" w:rsidTr="000527BC">
        <w:tc>
          <w:tcPr>
            <w:tcW w:w="3258" w:type="dxa"/>
          </w:tcPr>
          <w:p w:rsidR="00660E48" w:rsidRDefault="00660E48"/>
          <w:p w:rsidR="00660E48" w:rsidRDefault="00660E48"/>
          <w:p w:rsidR="00660E48" w:rsidRDefault="00660E48"/>
          <w:p w:rsidR="00660E48" w:rsidRDefault="00660E48"/>
        </w:tc>
        <w:tc>
          <w:tcPr>
            <w:tcW w:w="1080" w:type="dxa"/>
          </w:tcPr>
          <w:p w:rsidR="00660E48" w:rsidRDefault="00660E48"/>
        </w:tc>
        <w:tc>
          <w:tcPr>
            <w:tcW w:w="990" w:type="dxa"/>
          </w:tcPr>
          <w:p w:rsidR="00660E48" w:rsidRDefault="00660E48"/>
        </w:tc>
        <w:tc>
          <w:tcPr>
            <w:tcW w:w="1056" w:type="dxa"/>
          </w:tcPr>
          <w:p w:rsidR="00660E48" w:rsidRDefault="00660E48"/>
        </w:tc>
        <w:tc>
          <w:tcPr>
            <w:tcW w:w="2184" w:type="dxa"/>
          </w:tcPr>
          <w:p w:rsidR="00660E48" w:rsidRDefault="00660E48"/>
        </w:tc>
        <w:tc>
          <w:tcPr>
            <w:tcW w:w="1008" w:type="dxa"/>
          </w:tcPr>
          <w:p w:rsidR="00660E48" w:rsidRDefault="00660E48"/>
        </w:tc>
      </w:tr>
    </w:tbl>
    <w:p w:rsidR="000527BC" w:rsidRDefault="000527BC"/>
    <w:p w:rsidR="000527BC" w:rsidRDefault="000527BC">
      <w:pPr>
        <w:rPr>
          <w:b/>
        </w:rPr>
      </w:pPr>
      <w:r w:rsidRPr="000527BC">
        <w:rPr>
          <w:b/>
        </w:rPr>
        <w:lastRenderedPageBreak/>
        <w:t>Discussion of Hazards between Worker and 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527BC" w:rsidTr="000527BC">
        <w:tc>
          <w:tcPr>
            <w:tcW w:w="9576" w:type="dxa"/>
          </w:tcPr>
          <w:p w:rsidR="000527BC" w:rsidRPr="00660E48" w:rsidRDefault="000527BC">
            <w:r w:rsidRPr="00660E48">
              <w:t>Chemical:</w:t>
            </w:r>
          </w:p>
          <w:p w:rsidR="000527BC" w:rsidRDefault="000527BC">
            <w:pPr>
              <w:rPr>
                <w:b/>
              </w:rPr>
            </w:pPr>
          </w:p>
        </w:tc>
      </w:tr>
      <w:tr w:rsidR="000527BC" w:rsidTr="000527BC">
        <w:tc>
          <w:tcPr>
            <w:tcW w:w="9576" w:type="dxa"/>
          </w:tcPr>
          <w:p w:rsidR="000527BC" w:rsidRPr="00660E48" w:rsidRDefault="000527BC">
            <w:r w:rsidRPr="00660E48">
              <w:t>Specific Hazards:</w:t>
            </w:r>
          </w:p>
          <w:p w:rsidR="000527BC" w:rsidRDefault="000527BC">
            <w:pPr>
              <w:rPr>
                <w:b/>
              </w:rPr>
            </w:pPr>
          </w:p>
          <w:p w:rsidR="000527BC" w:rsidRDefault="000527BC">
            <w:pPr>
              <w:rPr>
                <w:b/>
              </w:rPr>
            </w:pPr>
          </w:p>
          <w:p w:rsidR="000527BC" w:rsidRDefault="000527BC">
            <w:pPr>
              <w:rPr>
                <w:b/>
              </w:rPr>
            </w:pPr>
          </w:p>
          <w:p w:rsidR="00660E48" w:rsidRDefault="00660E48">
            <w:pPr>
              <w:rPr>
                <w:b/>
              </w:rPr>
            </w:pPr>
          </w:p>
          <w:p w:rsidR="000527BC" w:rsidRDefault="000527BC">
            <w:pPr>
              <w:rPr>
                <w:b/>
              </w:rPr>
            </w:pPr>
          </w:p>
        </w:tc>
      </w:tr>
      <w:tr w:rsidR="000527BC" w:rsidTr="000527BC">
        <w:tc>
          <w:tcPr>
            <w:tcW w:w="9576" w:type="dxa"/>
          </w:tcPr>
          <w:p w:rsidR="000527BC" w:rsidRDefault="000527BC">
            <w:r>
              <w:t>Activities with Potential for Exposure:</w:t>
            </w:r>
          </w:p>
          <w:p w:rsidR="000527BC" w:rsidRDefault="000527BC"/>
          <w:p w:rsidR="000527BC" w:rsidRDefault="000527BC"/>
          <w:p w:rsidR="00660E48" w:rsidRDefault="00660E48"/>
          <w:p w:rsidR="00660E48" w:rsidRDefault="00660E48"/>
          <w:p w:rsidR="00660E48" w:rsidRPr="000527BC" w:rsidRDefault="00660E48"/>
        </w:tc>
      </w:tr>
      <w:tr w:rsidR="000527BC" w:rsidTr="000527BC">
        <w:tc>
          <w:tcPr>
            <w:tcW w:w="9576" w:type="dxa"/>
          </w:tcPr>
          <w:p w:rsidR="000527BC" w:rsidRDefault="000527BC" w:rsidP="000527BC">
            <w:r>
              <w:t>Exposure Reduction/Avoidance Strategy:</w:t>
            </w:r>
          </w:p>
          <w:p w:rsidR="000527BC" w:rsidRDefault="000527BC" w:rsidP="000527BC"/>
          <w:p w:rsidR="000527BC" w:rsidRDefault="000527BC" w:rsidP="000527BC"/>
          <w:p w:rsidR="000527BC" w:rsidRDefault="000527BC">
            <w:pPr>
              <w:rPr>
                <w:b/>
              </w:rPr>
            </w:pPr>
          </w:p>
          <w:p w:rsidR="00660E48" w:rsidRDefault="00660E48">
            <w:pPr>
              <w:rPr>
                <w:b/>
              </w:rPr>
            </w:pPr>
          </w:p>
          <w:p w:rsidR="000527BC" w:rsidRDefault="000527BC">
            <w:pPr>
              <w:rPr>
                <w:b/>
              </w:rPr>
            </w:pPr>
          </w:p>
          <w:p w:rsidR="000527BC" w:rsidRDefault="000527BC">
            <w:pPr>
              <w:rPr>
                <w:b/>
              </w:rPr>
            </w:pPr>
          </w:p>
        </w:tc>
      </w:tr>
    </w:tbl>
    <w:p w:rsidR="000527BC" w:rsidRDefault="000527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60E48" w:rsidTr="00C0391F">
        <w:tc>
          <w:tcPr>
            <w:tcW w:w="9576" w:type="dxa"/>
          </w:tcPr>
          <w:p w:rsidR="00660E48" w:rsidRPr="00660E48" w:rsidRDefault="00660E48" w:rsidP="00C0391F">
            <w:r w:rsidRPr="00660E48">
              <w:t>Chemical:</w:t>
            </w:r>
          </w:p>
          <w:p w:rsidR="00660E48" w:rsidRDefault="00660E48" w:rsidP="00C0391F">
            <w:pPr>
              <w:rPr>
                <w:b/>
              </w:rPr>
            </w:pPr>
          </w:p>
        </w:tc>
      </w:tr>
      <w:tr w:rsidR="00660E48" w:rsidTr="00C0391F">
        <w:tc>
          <w:tcPr>
            <w:tcW w:w="9576" w:type="dxa"/>
          </w:tcPr>
          <w:p w:rsidR="00660E48" w:rsidRPr="00660E48" w:rsidRDefault="00660E48" w:rsidP="00C0391F">
            <w:r w:rsidRPr="00660E48">
              <w:t>Specific Hazards:</w:t>
            </w:r>
          </w:p>
          <w:p w:rsidR="00660E48" w:rsidRDefault="00660E48" w:rsidP="00C0391F">
            <w:pPr>
              <w:rPr>
                <w:b/>
              </w:rPr>
            </w:pPr>
          </w:p>
          <w:p w:rsidR="00660E48" w:rsidRDefault="00660E48" w:rsidP="00C0391F">
            <w:pPr>
              <w:rPr>
                <w:b/>
              </w:rPr>
            </w:pPr>
          </w:p>
          <w:p w:rsidR="00660E48" w:rsidRDefault="00660E48" w:rsidP="00C0391F">
            <w:pPr>
              <w:rPr>
                <w:b/>
              </w:rPr>
            </w:pPr>
          </w:p>
          <w:p w:rsidR="00660E48" w:rsidRDefault="00660E48" w:rsidP="00C0391F">
            <w:pPr>
              <w:rPr>
                <w:b/>
              </w:rPr>
            </w:pPr>
          </w:p>
          <w:p w:rsidR="00660E48" w:rsidRDefault="00660E48" w:rsidP="00C0391F">
            <w:pPr>
              <w:rPr>
                <w:b/>
              </w:rPr>
            </w:pPr>
          </w:p>
          <w:p w:rsidR="00660E48" w:rsidRDefault="00660E48" w:rsidP="00C0391F">
            <w:pPr>
              <w:rPr>
                <w:b/>
              </w:rPr>
            </w:pPr>
          </w:p>
        </w:tc>
      </w:tr>
      <w:tr w:rsidR="00660E48" w:rsidTr="00C0391F">
        <w:tc>
          <w:tcPr>
            <w:tcW w:w="9576" w:type="dxa"/>
          </w:tcPr>
          <w:p w:rsidR="00660E48" w:rsidRDefault="00660E48" w:rsidP="00C0391F">
            <w:r>
              <w:t>Activities with Potential for Exposure:</w:t>
            </w:r>
          </w:p>
          <w:p w:rsidR="00660E48" w:rsidRDefault="00660E48" w:rsidP="00C0391F"/>
          <w:p w:rsidR="00660E48" w:rsidRDefault="00660E48" w:rsidP="00C0391F"/>
          <w:p w:rsidR="00660E48" w:rsidRDefault="00660E48" w:rsidP="00C0391F"/>
          <w:p w:rsidR="00660E48" w:rsidRDefault="00660E48" w:rsidP="00C0391F"/>
          <w:p w:rsidR="00660E48" w:rsidRDefault="00660E48" w:rsidP="00C0391F"/>
          <w:p w:rsidR="00660E48" w:rsidRPr="000527BC" w:rsidRDefault="00660E48" w:rsidP="00C0391F"/>
        </w:tc>
      </w:tr>
      <w:tr w:rsidR="00660E48" w:rsidTr="00C0391F">
        <w:tc>
          <w:tcPr>
            <w:tcW w:w="9576" w:type="dxa"/>
          </w:tcPr>
          <w:p w:rsidR="00660E48" w:rsidRDefault="00660E48" w:rsidP="00C0391F">
            <w:r>
              <w:t>Exposure Reduction/Avoidance Strategy:</w:t>
            </w:r>
          </w:p>
          <w:p w:rsidR="00660E48" w:rsidRDefault="00660E48" w:rsidP="00C0391F"/>
          <w:p w:rsidR="00660E48" w:rsidRDefault="00660E48" w:rsidP="00C0391F"/>
          <w:p w:rsidR="00660E48" w:rsidRDefault="00660E48" w:rsidP="00C0391F">
            <w:pPr>
              <w:rPr>
                <w:b/>
              </w:rPr>
            </w:pPr>
          </w:p>
          <w:p w:rsidR="00660E48" w:rsidRDefault="00660E48" w:rsidP="00C0391F">
            <w:pPr>
              <w:rPr>
                <w:b/>
              </w:rPr>
            </w:pPr>
          </w:p>
          <w:p w:rsidR="00660E48" w:rsidRDefault="00660E48" w:rsidP="00C0391F">
            <w:pPr>
              <w:rPr>
                <w:b/>
              </w:rPr>
            </w:pPr>
          </w:p>
          <w:p w:rsidR="00660E48" w:rsidRDefault="00660E48" w:rsidP="00C0391F">
            <w:pPr>
              <w:rPr>
                <w:b/>
              </w:rPr>
            </w:pPr>
          </w:p>
        </w:tc>
      </w:tr>
    </w:tbl>
    <w:p w:rsidR="00660E48" w:rsidRDefault="00660E48" w:rsidP="00660E4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60E48" w:rsidTr="00C0391F">
        <w:tc>
          <w:tcPr>
            <w:tcW w:w="9576" w:type="dxa"/>
          </w:tcPr>
          <w:p w:rsidR="00660E48" w:rsidRPr="00660E48" w:rsidRDefault="00660E48" w:rsidP="00C0391F">
            <w:r w:rsidRPr="00660E48">
              <w:t>Chemical:</w:t>
            </w:r>
          </w:p>
          <w:p w:rsidR="00660E48" w:rsidRDefault="00660E48" w:rsidP="00C0391F">
            <w:pPr>
              <w:rPr>
                <w:b/>
              </w:rPr>
            </w:pPr>
          </w:p>
        </w:tc>
      </w:tr>
      <w:tr w:rsidR="00660E48" w:rsidTr="00C0391F">
        <w:tc>
          <w:tcPr>
            <w:tcW w:w="9576" w:type="dxa"/>
          </w:tcPr>
          <w:p w:rsidR="00660E48" w:rsidRPr="00660E48" w:rsidRDefault="00660E48" w:rsidP="00C0391F">
            <w:r w:rsidRPr="00660E48">
              <w:t>Specific Hazards:</w:t>
            </w:r>
          </w:p>
          <w:p w:rsidR="00660E48" w:rsidRDefault="00660E48" w:rsidP="00C0391F">
            <w:pPr>
              <w:rPr>
                <w:b/>
              </w:rPr>
            </w:pPr>
          </w:p>
          <w:p w:rsidR="00660E48" w:rsidRDefault="00660E48" w:rsidP="00C0391F">
            <w:pPr>
              <w:rPr>
                <w:b/>
              </w:rPr>
            </w:pPr>
          </w:p>
          <w:p w:rsidR="00660E48" w:rsidRDefault="00660E48" w:rsidP="00C0391F">
            <w:pPr>
              <w:rPr>
                <w:b/>
              </w:rPr>
            </w:pPr>
          </w:p>
          <w:p w:rsidR="00660E48" w:rsidRDefault="00660E48" w:rsidP="00C0391F">
            <w:pPr>
              <w:rPr>
                <w:b/>
              </w:rPr>
            </w:pPr>
          </w:p>
          <w:p w:rsidR="00660E48" w:rsidRDefault="00660E48" w:rsidP="00C0391F">
            <w:pPr>
              <w:rPr>
                <w:b/>
              </w:rPr>
            </w:pPr>
          </w:p>
        </w:tc>
      </w:tr>
      <w:tr w:rsidR="00660E48" w:rsidTr="00C0391F">
        <w:tc>
          <w:tcPr>
            <w:tcW w:w="9576" w:type="dxa"/>
          </w:tcPr>
          <w:p w:rsidR="00660E48" w:rsidRDefault="00660E48" w:rsidP="00C0391F">
            <w:r>
              <w:t>Activities with Potential for Exposure:</w:t>
            </w:r>
          </w:p>
          <w:p w:rsidR="00660E48" w:rsidRDefault="00660E48" w:rsidP="00C0391F"/>
          <w:p w:rsidR="00660E48" w:rsidRDefault="00660E48" w:rsidP="00C0391F"/>
          <w:p w:rsidR="00660E48" w:rsidRDefault="00660E48" w:rsidP="00C0391F"/>
          <w:p w:rsidR="00660E48" w:rsidRDefault="00660E48" w:rsidP="00C0391F"/>
          <w:p w:rsidR="00660E48" w:rsidRPr="000527BC" w:rsidRDefault="00660E48" w:rsidP="00C0391F"/>
        </w:tc>
      </w:tr>
      <w:tr w:rsidR="00660E48" w:rsidTr="00C0391F">
        <w:tc>
          <w:tcPr>
            <w:tcW w:w="9576" w:type="dxa"/>
          </w:tcPr>
          <w:p w:rsidR="00660E48" w:rsidRDefault="00660E48" w:rsidP="00C0391F">
            <w:r>
              <w:t>Exposure Reduction/Avoidance Strategy:</w:t>
            </w:r>
          </w:p>
          <w:p w:rsidR="00660E48" w:rsidRDefault="00660E48" w:rsidP="00C0391F"/>
          <w:p w:rsidR="00660E48" w:rsidRDefault="00660E48" w:rsidP="00C0391F"/>
          <w:p w:rsidR="00660E48" w:rsidRDefault="00660E48" w:rsidP="00C0391F">
            <w:pPr>
              <w:rPr>
                <w:b/>
              </w:rPr>
            </w:pPr>
          </w:p>
          <w:p w:rsidR="00660E48" w:rsidRDefault="00660E48" w:rsidP="00C0391F">
            <w:pPr>
              <w:rPr>
                <w:b/>
              </w:rPr>
            </w:pPr>
          </w:p>
          <w:p w:rsidR="00660E48" w:rsidRDefault="00660E48" w:rsidP="00C0391F">
            <w:pPr>
              <w:rPr>
                <w:b/>
              </w:rPr>
            </w:pPr>
          </w:p>
          <w:p w:rsidR="00660E48" w:rsidRDefault="00660E48" w:rsidP="00C0391F">
            <w:pPr>
              <w:rPr>
                <w:b/>
              </w:rPr>
            </w:pPr>
          </w:p>
        </w:tc>
      </w:tr>
    </w:tbl>
    <w:p w:rsidR="00660E48" w:rsidRDefault="00660E48" w:rsidP="00660E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60E48" w:rsidTr="00C0391F">
        <w:tc>
          <w:tcPr>
            <w:tcW w:w="9576" w:type="dxa"/>
          </w:tcPr>
          <w:p w:rsidR="00660E48" w:rsidRPr="00660E48" w:rsidRDefault="00660E48" w:rsidP="00C0391F">
            <w:r w:rsidRPr="00660E48">
              <w:t>Chemical:</w:t>
            </w:r>
          </w:p>
          <w:p w:rsidR="00660E48" w:rsidRDefault="00660E48" w:rsidP="00C0391F">
            <w:pPr>
              <w:rPr>
                <w:b/>
              </w:rPr>
            </w:pPr>
          </w:p>
        </w:tc>
      </w:tr>
      <w:tr w:rsidR="00660E48" w:rsidTr="00C0391F">
        <w:tc>
          <w:tcPr>
            <w:tcW w:w="9576" w:type="dxa"/>
          </w:tcPr>
          <w:p w:rsidR="00660E48" w:rsidRPr="00660E48" w:rsidRDefault="00660E48" w:rsidP="00C0391F">
            <w:r w:rsidRPr="00660E48">
              <w:t>Specific Hazards:</w:t>
            </w:r>
          </w:p>
          <w:p w:rsidR="00660E48" w:rsidRDefault="00660E48" w:rsidP="00C0391F">
            <w:pPr>
              <w:rPr>
                <w:b/>
              </w:rPr>
            </w:pPr>
          </w:p>
          <w:p w:rsidR="00660E48" w:rsidRDefault="00660E48" w:rsidP="00C0391F">
            <w:pPr>
              <w:rPr>
                <w:b/>
              </w:rPr>
            </w:pPr>
          </w:p>
          <w:p w:rsidR="00660E48" w:rsidRDefault="00660E48" w:rsidP="00C0391F">
            <w:pPr>
              <w:rPr>
                <w:b/>
              </w:rPr>
            </w:pPr>
          </w:p>
          <w:p w:rsidR="00660E48" w:rsidRDefault="00660E48" w:rsidP="00C0391F">
            <w:pPr>
              <w:rPr>
                <w:b/>
              </w:rPr>
            </w:pPr>
          </w:p>
          <w:p w:rsidR="00660E48" w:rsidRDefault="00660E48" w:rsidP="00C0391F">
            <w:pPr>
              <w:rPr>
                <w:b/>
              </w:rPr>
            </w:pPr>
          </w:p>
          <w:p w:rsidR="00660E48" w:rsidRDefault="00660E48" w:rsidP="00C0391F">
            <w:pPr>
              <w:rPr>
                <w:b/>
              </w:rPr>
            </w:pPr>
          </w:p>
        </w:tc>
      </w:tr>
      <w:tr w:rsidR="00660E48" w:rsidTr="00C0391F">
        <w:tc>
          <w:tcPr>
            <w:tcW w:w="9576" w:type="dxa"/>
          </w:tcPr>
          <w:p w:rsidR="00660E48" w:rsidRDefault="00660E48" w:rsidP="00C0391F">
            <w:r>
              <w:t>Activities with Potential for Exposure:</w:t>
            </w:r>
          </w:p>
          <w:p w:rsidR="00660E48" w:rsidRDefault="00660E48" w:rsidP="00C0391F"/>
          <w:p w:rsidR="00660E48" w:rsidRDefault="00660E48" w:rsidP="00C0391F"/>
          <w:p w:rsidR="00660E48" w:rsidRDefault="00660E48" w:rsidP="00C0391F"/>
          <w:p w:rsidR="00660E48" w:rsidRDefault="00660E48" w:rsidP="00C0391F"/>
          <w:p w:rsidR="00660E48" w:rsidRDefault="00660E48" w:rsidP="00C0391F"/>
          <w:p w:rsidR="00660E48" w:rsidRPr="000527BC" w:rsidRDefault="00660E48" w:rsidP="00C0391F"/>
        </w:tc>
      </w:tr>
      <w:tr w:rsidR="00660E48" w:rsidTr="00C0391F">
        <w:tc>
          <w:tcPr>
            <w:tcW w:w="9576" w:type="dxa"/>
          </w:tcPr>
          <w:p w:rsidR="00660E48" w:rsidRDefault="00660E48" w:rsidP="00C0391F">
            <w:r>
              <w:t>Exposure Reduction/Avoidance Strategy:</w:t>
            </w:r>
          </w:p>
          <w:p w:rsidR="00660E48" w:rsidRDefault="00660E48" w:rsidP="00C0391F"/>
          <w:p w:rsidR="00660E48" w:rsidRDefault="00660E48" w:rsidP="00C0391F"/>
          <w:p w:rsidR="00660E48" w:rsidRDefault="00660E48" w:rsidP="00C0391F">
            <w:pPr>
              <w:rPr>
                <w:b/>
              </w:rPr>
            </w:pPr>
          </w:p>
          <w:p w:rsidR="00660E48" w:rsidRDefault="00660E48" w:rsidP="00C0391F">
            <w:pPr>
              <w:rPr>
                <w:b/>
              </w:rPr>
            </w:pPr>
          </w:p>
          <w:p w:rsidR="00660E48" w:rsidRDefault="00660E48" w:rsidP="00C0391F">
            <w:pPr>
              <w:rPr>
                <w:b/>
              </w:rPr>
            </w:pPr>
          </w:p>
          <w:p w:rsidR="00660E48" w:rsidRDefault="00660E48" w:rsidP="00C0391F">
            <w:pPr>
              <w:rPr>
                <w:b/>
              </w:rPr>
            </w:pPr>
          </w:p>
        </w:tc>
      </w:tr>
    </w:tbl>
    <w:p w:rsidR="000527BC" w:rsidRDefault="00660E48">
      <w:r>
        <w:lastRenderedPageBreak/>
        <w:t>Action Items and Timeline: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2340"/>
        <w:gridCol w:w="2160"/>
        <w:gridCol w:w="1140"/>
        <w:gridCol w:w="1128"/>
      </w:tblGrid>
      <w:tr w:rsidR="00F550E5" w:rsidTr="00F550E5">
        <w:tc>
          <w:tcPr>
            <w:tcW w:w="2808" w:type="dxa"/>
          </w:tcPr>
          <w:p w:rsidR="00F550E5" w:rsidRDefault="00F550E5">
            <w:r>
              <w:t>Action Item</w:t>
            </w:r>
          </w:p>
        </w:tc>
        <w:tc>
          <w:tcPr>
            <w:tcW w:w="2340" w:type="dxa"/>
          </w:tcPr>
          <w:p w:rsidR="00F550E5" w:rsidRDefault="00F550E5">
            <w:r>
              <w:t>Person Responsible</w:t>
            </w:r>
          </w:p>
        </w:tc>
        <w:tc>
          <w:tcPr>
            <w:tcW w:w="2160" w:type="dxa"/>
          </w:tcPr>
          <w:p w:rsidR="00F550E5" w:rsidRDefault="00F550E5">
            <w:r>
              <w:t>Personnel Affected</w:t>
            </w:r>
          </w:p>
        </w:tc>
        <w:tc>
          <w:tcPr>
            <w:tcW w:w="1140" w:type="dxa"/>
          </w:tcPr>
          <w:p w:rsidR="00F550E5" w:rsidRDefault="00F550E5">
            <w:r>
              <w:t>Deadline</w:t>
            </w:r>
          </w:p>
        </w:tc>
        <w:tc>
          <w:tcPr>
            <w:tcW w:w="1128" w:type="dxa"/>
          </w:tcPr>
          <w:p w:rsidR="00F550E5" w:rsidRDefault="00F550E5">
            <w:r>
              <w:t>Complete</w:t>
            </w:r>
          </w:p>
        </w:tc>
      </w:tr>
      <w:tr w:rsidR="00F550E5" w:rsidTr="00F550E5">
        <w:tc>
          <w:tcPr>
            <w:tcW w:w="2808" w:type="dxa"/>
          </w:tcPr>
          <w:p w:rsidR="00F550E5" w:rsidRDefault="00F550E5"/>
          <w:p w:rsidR="00F550E5" w:rsidRDefault="00F550E5"/>
          <w:p w:rsidR="00F550E5" w:rsidRDefault="00F550E5"/>
          <w:p w:rsidR="00F550E5" w:rsidRDefault="00F550E5"/>
          <w:p w:rsidR="00F550E5" w:rsidRDefault="00F550E5"/>
        </w:tc>
        <w:tc>
          <w:tcPr>
            <w:tcW w:w="2340" w:type="dxa"/>
          </w:tcPr>
          <w:p w:rsidR="00F550E5" w:rsidRDefault="00F550E5"/>
        </w:tc>
        <w:tc>
          <w:tcPr>
            <w:tcW w:w="2160" w:type="dxa"/>
          </w:tcPr>
          <w:p w:rsidR="00F550E5" w:rsidRDefault="00F550E5"/>
        </w:tc>
        <w:tc>
          <w:tcPr>
            <w:tcW w:w="1140" w:type="dxa"/>
          </w:tcPr>
          <w:p w:rsidR="00F550E5" w:rsidRDefault="00F550E5"/>
        </w:tc>
        <w:tc>
          <w:tcPr>
            <w:tcW w:w="1128" w:type="dxa"/>
          </w:tcPr>
          <w:p w:rsidR="00F550E5" w:rsidRDefault="00F550E5"/>
        </w:tc>
      </w:tr>
      <w:tr w:rsidR="00F550E5" w:rsidTr="00F550E5">
        <w:tc>
          <w:tcPr>
            <w:tcW w:w="2808" w:type="dxa"/>
          </w:tcPr>
          <w:p w:rsidR="00F550E5" w:rsidRDefault="00F550E5"/>
          <w:p w:rsidR="00F550E5" w:rsidRDefault="00F550E5"/>
          <w:p w:rsidR="00F550E5" w:rsidRDefault="00F550E5"/>
          <w:p w:rsidR="00F550E5" w:rsidRDefault="00F550E5"/>
          <w:p w:rsidR="00F550E5" w:rsidRDefault="00F550E5"/>
        </w:tc>
        <w:tc>
          <w:tcPr>
            <w:tcW w:w="2340" w:type="dxa"/>
          </w:tcPr>
          <w:p w:rsidR="00F550E5" w:rsidRDefault="00F550E5"/>
        </w:tc>
        <w:tc>
          <w:tcPr>
            <w:tcW w:w="2160" w:type="dxa"/>
          </w:tcPr>
          <w:p w:rsidR="00F550E5" w:rsidRDefault="00F550E5"/>
        </w:tc>
        <w:tc>
          <w:tcPr>
            <w:tcW w:w="1140" w:type="dxa"/>
          </w:tcPr>
          <w:p w:rsidR="00F550E5" w:rsidRDefault="00F550E5"/>
        </w:tc>
        <w:tc>
          <w:tcPr>
            <w:tcW w:w="1128" w:type="dxa"/>
          </w:tcPr>
          <w:p w:rsidR="00F550E5" w:rsidRDefault="00F550E5"/>
        </w:tc>
      </w:tr>
      <w:tr w:rsidR="00F550E5" w:rsidTr="00F550E5">
        <w:trPr>
          <w:trHeight w:val="1358"/>
        </w:trPr>
        <w:tc>
          <w:tcPr>
            <w:tcW w:w="2808" w:type="dxa"/>
          </w:tcPr>
          <w:p w:rsidR="00F550E5" w:rsidRDefault="00F550E5"/>
          <w:p w:rsidR="00F550E5" w:rsidRDefault="00F550E5"/>
          <w:p w:rsidR="00F550E5" w:rsidRDefault="00F550E5"/>
          <w:p w:rsidR="00F550E5" w:rsidRDefault="00F550E5"/>
          <w:p w:rsidR="00F550E5" w:rsidRDefault="00F550E5"/>
        </w:tc>
        <w:tc>
          <w:tcPr>
            <w:tcW w:w="2340" w:type="dxa"/>
          </w:tcPr>
          <w:p w:rsidR="00F550E5" w:rsidRDefault="00F550E5"/>
        </w:tc>
        <w:tc>
          <w:tcPr>
            <w:tcW w:w="2160" w:type="dxa"/>
          </w:tcPr>
          <w:p w:rsidR="00F550E5" w:rsidRDefault="00F550E5"/>
        </w:tc>
        <w:tc>
          <w:tcPr>
            <w:tcW w:w="1140" w:type="dxa"/>
          </w:tcPr>
          <w:p w:rsidR="00F550E5" w:rsidRDefault="00F550E5"/>
        </w:tc>
        <w:tc>
          <w:tcPr>
            <w:tcW w:w="1128" w:type="dxa"/>
          </w:tcPr>
          <w:p w:rsidR="00F550E5" w:rsidRDefault="00F550E5"/>
        </w:tc>
      </w:tr>
      <w:tr w:rsidR="00F550E5" w:rsidTr="00F550E5">
        <w:tc>
          <w:tcPr>
            <w:tcW w:w="2808" w:type="dxa"/>
          </w:tcPr>
          <w:p w:rsidR="00F550E5" w:rsidRDefault="00F550E5"/>
          <w:p w:rsidR="00F550E5" w:rsidRDefault="00F550E5"/>
          <w:p w:rsidR="00F550E5" w:rsidRDefault="00F550E5"/>
          <w:p w:rsidR="00F550E5" w:rsidRDefault="00F550E5"/>
          <w:p w:rsidR="00F550E5" w:rsidRDefault="00F550E5"/>
        </w:tc>
        <w:tc>
          <w:tcPr>
            <w:tcW w:w="2340" w:type="dxa"/>
          </w:tcPr>
          <w:p w:rsidR="00F550E5" w:rsidRDefault="00F550E5"/>
        </w:tc>
        <w:tc>
          <w:tcPr>
            <w:tcW w:w="2160" w:type="dxa"/>
          </w:tcPr>
          <w:p w:rsidR="00F550E5" w:rsidRDefault="00F550E5"/>
        </w:tc>
        <w:tc>
          <w:tcPr>
            <w:tcW w:w="1140" w:type="dxa"/>
          </w:tcPr>
          <w:p w:rsidR="00F550E5" w:rsidRDefault="00F550E5"/>
        </w:tc>
        <w:tc>
          <w:tcPr>
            <w:tcW w:w="1128" w:type="dxa"/>
          </w:tcPr>
          <w:p w:rsidR="00F550E5" w:rsidRDefault="00F550E5"/>
        </w:tc>
      </w:tr>
      <w:tr w:rsidR="00F550E5" w:rsidTr="00F550E5">
        <w:tc>
          <w:tcPr>
            <w:tcW w:w="2808" w:type="dxa"/>
          </w:tcPr>
          <w:p w:rsidR="00F550E5" w:rsidRDefault="00F550E5"/>
          <w:p w:rsidR="00F550E5" w:rsidRDefault="00F550E5"/>
          <w:p w:rsidR="00F550E5" w:rsidRDefault="00F550E5"/>
          <w:p w:rsidR="00F550E5" w:rsidRDefault="00F550E5"/>
          <w:p w:rsidR="00F550E5" w:rsidRDefault="00F550E5"/>
        </w:tc>
        <w:tc>
          <w:tcPr>
            <w:tcW w:w="2340" w:type="dxa"/>
          </w:tcPr>
          <w:p w:rsidR="00F550E5" w:rsidRDefault="00F550E5"/>
        </w:tc>
        <w:tc>
          <w:tcPr>
            <w:tcW w:w="2160" w:type="dxa"/>
          </w:tcPr>
          <w:p w:rsidR="00F550E5" w:rsidRDefault="00F550E5"/>
        </w:tc>
        <w:tc>
          <w:tcPr>
            <w:tcW w:w="1140" w:type="dxa"/>
          </w:tcPr>
          <w:p w:rsidR="00F550E5" w:rsidRDefault="00F550E5"/>
        </w:tc>
        <w:tc>
          <w:tcPr>
            <w:tcW w:w="1128" w:type="dxa"/>
          </w:tcPr>
          <w:p w:rsidR="00F550E5" w:rsidRDefault="00F550E5"/>
        </w:tc>
      </w:tr>
      <w:tr w:rsidR="00F550E5" w:rsidTr="00F550E5">
        <w:tc>
          <w:tcPr>
            <w:tcW w:w="2808" w:type="dxa"/>
          </w:tcPr>
          <w:p w:rsidR="00F550E5" w:rsidRDefault="00F550E5"/>
          <w:p w:rsidR="00F550E5" w:rsidRDefault="00F550E5"/>
          <w:p w:rsidR="00F550E5" w:rsidRDefault="00F550E5"/>
          <w:p w:rsidR="00F550E5" w:rsidRDefault="00F550E5"/>
          <w:p w:rsidR="00F550E5" w:rsidRDefault="00F550E5"/>
        </w:tc>
        <w:tc>
          <w:tcPr>
            <w:tcW w:w="2340" w:type="dxa"/>
          </w:tcPr>
          <w:p w:rsidR="00F550E5" w:rsidRDefault="00F550E5"/>
        </w:tc>
        <w:tc>
          <w:tcPr>
            <w:tcW w:w="2160" w:type="dxa"/>
          </w:tcPr>
          <w:p w:rsidR="00F550E5" w:rsidRDefault="00F550E5"/>
        </w:tc>
        <w:tc>
          <w:tcPr>
            <w:tcW w:w="1140" w:type="dxa"/>
          </w:tcPr>
          <w:p w:rsidR="00F550E5" w:rsidRDefault="00F550E5"/>
        </w:tc>
        <w:tc>
          <w:tcPr>
            <w:tcW w:w="1128" w:type="dxa"/>
          </w:tcPr>
          <w:p w:rsidR="00F550E5" w:rsidRDefault="00F550E5"/>
        </w:tc>
      </w:tr>
    </w:tbl>
    <w:p w:rsidR="00F550E5" w:rsidRDefault="00F550E5"/>
    <w:p w:rsidR="00C10037" w:rsidRDefault="00C10037">
      <w:r>
        <w:t>Comments:</w:t>
      </w:r>
    </w:p>
    <w:p w:rsidR="00C10037" w:rsidRDefault="00C10037"/>
    <w:p w:rsidR="00C10037" w:rsidRDefault="00C10037"/>
    <w:p w:rsidR="00C10037" w:rsidRDefault="00C10037"/>
    <w:p w:rsidR="00C10037" w:rsidRDefault="00EB6972">
      <w:r>
        <w:t>Signature indicates that discussion has occurred and that a satisfactory action list has been generated.</w:t>
      </w:r>
    </w:p>
    <w:p w:rsidR="00C10037" w:rsidRDefault="00C10037">
      <w:r>
        <w:t>Worker to Sign:</w:t>
      </w:r>
      <w:r w:rsidR="00EB6972">
        <w:tab/>
      </w:r>
      <w:r w:rsidR="00EB6972">
        <w:tab/>
      </w:r>
      <w:r w:rsidR="00EB6972">
        <w:tab/>
      </w:r>
      <w:r w:rsidR="00EB6972">
        <w:tab/>
      </w:r>
      <w:r w:rsidR="00EB6972">
        <w:tab/>
      </w:r>
      <w:r w:rsidR="00EB6972">
        <w:tab/>
      </w:r>
      <w:r w:rsidR="00EB6972">
        <w:tab/>
      </w:r>
      <w:r w:rsidR="00EB6972">
        <w:tab/>
      </w:r>
      <w:r w:rsidR="00EB6972">
        <w:tab/>
        <w:t>Date:</w:t>
      </w:r>
    </w:p>
    <w:p w:rsidR="00C10037" w:rsidRDefault="00C10037">
      <w:r>
        <w:t>Supervisor to Sign:</w:t>
      </w:r>
      <w:r w:rsidR="00EB6972">
        <w:tab/>
      </w:r>
      <w:r w:rsidR="00EB6972">
        <w:tab/>
      </w:r>
      <w:r w:rsidR="00EB6972">
        <w:tab/>
      </w:r>
      <w:r w:rsidR="00EB6972">
        <w:tab/>
      </w:r>
      <w:r w:rsidR="00EB6972">
        <w:tab/>
      </w:r>
      <w:r w:rsidR="00EB6972">
        <w:tab/>
      </w:r>
      <w:r w:rsidR="00EB6972">
        <w:tab/>
      </w:r>
      <w:r w:rsidR="00EB6972">
        <w:tab/>
        <w:t>Date:</w:t>
      </w:r>
    </w:p>
    <w:sectPr w:rsidR="00C1003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E48" w:rsidRDefault="00660E48" w:rsidP="00660E48">
      <w:pPr>
        <w:spacing w:after="0" w:line="240" w:lineRule="auto"/>
      </w:pPr>
      <w:r>
        <w:separator/>
      </w:r>
    </w:p>
  </w:endnote>
  <w:endnote w:type="continuationSeparator" w:id="0">
    <w:p w:rsidR="00660E48" w:rsidRDefault="00660E48" w:rsidP="0066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CF7" w:rsidRPr="00526CF7" w:rsidRDefault="00526CF7">
    <w:pPr>
      <w:pStyle w:val="Footer"/>
      <w:rPr>
        <w:sz w:val="18"/>
        <w:szCs w:val="18"/>
      </w:rPr>
    </w:pPr>
    <w:r w:rsidRPr="00526CF7">
      <w:rPr>
        <w:sz w:val="18"/>
        <w:szCs w:val="18"/>
      </w:rPr>
      <w:t>Reproductive Hazard Screening Tool Version 1, 20/01/14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E48" w:rsidRDefault="00660E48" w:rsidP="00660E48">
      <w:pPr>
        <w:spacing w:after="0" w:line="240" w:lineRule="auto"/>
      </w:pPr>
      <w:r>
        <w:separator/>
      </w:r>
    </w:p>
  </w:footnote>
  <w:footnote w:type="continuationSeparator" w:id="0">
    <w:p w:rsidR="00660E48" w:rsidRDefault="00660E48" w:rsidP="0066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E48" w:rsidRDefault="00526CF7" w:rsidP="00526CF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2815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266C"/>
    <w:multiLevelType w:val="hybridMultilevel"/>
    <w:tmpl w:val="7564F9C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32AC3E7A"/>
    <w:multiLevelType w:val="hybridMultilevel"/>
    <w:tmpl w:val="0422E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F47733"/>
    <w:multiLevelType w:val="hybridMultilevel"/>
    <w:tmpl w:val="85C0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B38F6"/>
    <w:multiLevelType w:val="hybridMultilevel"/>
    <w:tmpl w:val="F9000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BC"/>
    <w:rsid w:val="000527BC"/>
    <w:rsid w:val="0011729D"/>
    <w:rsid w:val="001C1A12"/>
    <w:rsid w:val="00526CF7"/>
    <w:rsid w:val="00660E48"/>
    <w:rsid w:val="00672815"/>
    <w:rsid w:val="00B2719E"/>
    <w:rsid w:val="00C10037"/>
    <w:rsid w:val="00DC6195"/>
    <w:rsid w:val="00E12959"/>
    <w:rsid w:val="00EB6972"/>
    <w:rsid w:val="00F550E5"/>
    <w:rsid w:val="00F6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0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E48"/>
  </w:style>
  <w:style w:type="paragraph" w:styleId="Footer">
    <w:name w:val="footer"/>
    <w:basedOn w:val="Normal"/>
    <w:link w:val="FooterChar"/>
    <w:uiPriority w:val="99"/>
    <w:unhideWhenUsed/>
    <w:rsid w:val="00660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E48"/>
  </w:style>
  <w:style w:type="paragraph" w:styleId="ListParagraph">
    <w:name w:val="List Paragraph"/>
    <w:basedOn w:val="Normal"/>
    <w:uiPriority w:val="34"/>
    <w:qFormat/>
    <w:rsid w:val="0066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0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E48"/>
  </w:style>
  <w:style w:type="paragraph" w:styleId="Footer">
    <w:name w:val="footer"/>
    <w:basedOn w:val="Normal"/>
    <w:link w:val="FooterChar"/>
    <w:uiPriority w:val="99"/>
    <w:unhideWhenUsed/>
    <w:rsid w:val="00660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E48"/>
  </w:style>
  <w:style w:type="paragraph" w:styleId="ListParagraph">
    <w:name w:val="List Paragraph"/>
    <w:basedOn w:val="Normal"/>
    <w:uiPriority w:val="34"/>
    <w:qFormat/>
    <w:rsid w:val="0066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UNBC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cp:lastPrinted>2013-12-19T16:43:00Z</cp:lastPrinted>
  <dcterms:created xsi:type="dcterms:W3CDTF">2014-01-20T18:57:00Z</dcterms:created>
  <dcterms:modified xsi:type="dcterms:W3CDTF">2014-01-20T18:57:00Z</dcterms:modified>
</cp:coreProperties>
</file>