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1609" w14:textId="77777777" w:rsidR="00CE6002" w:rsidRDefault="00CE6002" w:rsidP="00CE6002">
      <w:pPr>
        <w:rPr>
          <w:rFonts w:cs="Arial"/>
          <w:b/>
          <w:color w:val="E36C0A" w:themeColor="accent6" w:themeShade="BF"/>
          <w:sz w:val="40"/>
          <w:szCs w:val="40"/>
        </w:rPr>
      </w:pPr>
    </w:p>
    <w:p w14:paraId="343259C9" w14:textId="63183F42" w:rsidR="00CE6002" w:rsidRPr="00CE6002" w:rsidRDefault="00202444" w:rsidP="00CE6002">
      <w:pPr>
        <w:rPr>
          <w:rFonts w:cs="Arial"/>
          <w:b/>
          <w:color w:val="E36C0A" w:themeColor="accent6" w:themeShade="BF"/>
          <w:sz w:val="40"/>
          <w:szCs w:val="40"/>
        </w:rPr>
      </w:pPr>
      <w:r>
        <w:rPr>
          <w:rFonts w:cs="Arial"/>
          <w:b/>
          <w:color w:val="E36C0A" w:themeColor="accent6" w:themeShade="BF"/>
          <w:sz w:val="40"/>
          <w:szCs w:val="40"/>
        </w:rPr>
        <w:t>Technical Sales Specialist</w:t>
      </w:r>
    </w:p>
    <w:p w14:paraId="0AAB470B" w14:textId="20869DB2" w:rsidR="00CE6002" w:rsidRDefault="00CE6002" w:rsidP="00CE6002">
      <w:pPr>
        <w:spacing w:line="360" w:lineRule="auto"/>
        <w:rPr>
          <w:rFonts w:cs="Arial"/>
          <w:b/>
          <w:color w:val="595959" w:themeColor="text1" w:themeTint="A6"/>
          <w:sz w:val="28"/>
          <w:szCs w:val="28"/>
        </w:rPr>
      </w:pPr>
      <w:r w:rsidRPr="00A20113">
        <w:rPr>
          <w:rFonts w:cs="Arial"/>
          <w:b/>
          <w:color w:val="595959" w:themeColor="text1" w:themeTint="A6"/>
          <w:sz w:val="28"/>
          <w:szCs w:val="28"/>
        </w:rPr>
        <w:t>L</w:t>
      </w:r>
      <w:r w:rsidR="00F90B23">
        <w:rPr>
          <w:rFonts w:cs="Arial"/>
          <w:b/>
          <w:color w:val="595959" w:themeColor="text1" w:themeTint="A6"/>
          <w:sz w:val="28"/>
          <w:szCs w:val="28"/>
        </w:rPr>
        <w:t>ocation:  Fort St. John, BC</w:t>
      </w:r>
      <w:r w:rsidR="00C35C3E">
        <w:rPr>
          <w:rFonts w:cs="Arial"/>
          <w:b/>
          <w:color w:val="595959" w:themeColor="text1" w:themeTint="A6"/>
          <w:sz w:val="28"/>
          <w:szCs w:val="28"/>
        </w:rPr>
        <w:t xml:space="preserve"> or Grande Prairie, AB</w:t>
      </w:r>
    </w:p>
    <w:p w14:paraId="67D12E5C" w14:textId="32E1A6A5" w:rsidR="00CE6002" w:rsidRPr="004C6658" w:rsidRDefault="00CE6002" w:rsidP="00CE6002">
      <w:pPr>
        <w:spacing w:line="360" w:lineRule="auto"/>
        <w:rPr>
          <w:rFonts w:cs="Arial"/>
          <w:b/>
          <w:color w:val="595959" w:themeColor="text1" w:themeTint="A6"/>
          <w:sz w:val="28"/>
          <w:szCs w:val="28"/>
        </w:rPr>
      </w:pPr>
      <w:r>
        <w:rPr>
          <w:rFonts w:cs="Arial"/>
          <w:b/>
          <w:color w:val="595959" w:themeColor="text1" w:themeTint="A6"/>
          <w:sz w:val="28"/>
          <w:szCs w:val="28"/>
        </w:rPr>
        <w:t xml:space="preserve">Job ID Number: </w:t>
      </w:r>
      <w:r w:rsidR="00202444">
        <w:rPr>
          <w:rFonts w:cs="Arial"/>
          <w:b/>
          <w:color w:val="595959" w:themeColor="text1" w:themeTint="A6"/>
          <w:sz w:val="28"/>
          <w:szCs w:val="28"/>
        </w:rPr>
        <w:t>TSSFSJ1906</w:t>
      </w:r>
    </w:p>
    <w:p w14:paraId="5EEC768E" w14:textId="77777777" w:rsidR="00CE6002" w:rsidRDefault="00CE6002" w:rsidP="00CE6002">
      <w:pPr>
        <w:spacing w:before="240"/>
        <w:rPr>
          <w:rFonts w:cs="Arial"/>
          <w:color w:val="595959" w:themeColor="text1" w:themeTint="A6"/>
          <w:sz w:val="20"/>
          <w:szCs w:val="20"/>
          <w:shd w:val="clear" w:color="auto" w:fill="FFFFFF"/>
        </w:rPr>
      </w:pPr>
    </w:p>
    <w:p w14:paraId="308D1E72" w14:textId="57EAD095" w:rsidR="00CE6002" w:rsidRPr="00367BB1" w:rsidRDefault="00CE6002" w:rsidP="00CE6002">
      <w:pPr>
        <w:spacing w:before="240"/>
        <w:rPr>
          <w:rFonts w:cs="Arial"/>
          <w:color w:val="595959" w:themeColor="text1" w:themeTint="A6"/>
          <w:sz w:val="20"/>
          <w:szCs w:val="20"/>
          <w:shd w:val="clear" w:color="auto" w:fill="FFFFFF"/>
        </w:rPr>
      </w:pPr>
      <w:r w:rsidRPr="00A07720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>At Univar</w:t>
      </w:r>
      <w:r w:rsidR="00C35C3E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 Solutions</w:t>
      </w:r>
      <w:r w:rsidRPr="00A07720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, </w:t>
      </w:r>
      <w:r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we believe </w:t>
      </w:r>
      <w:r w:rsidRPr="00A07720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our culture is second to none. </w:t>
      </w:r>
      <w:r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>I</w:t>
      </w:r>
      <w:r w:rsidRPr="00A07720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magine the stability of a multi-national corporation, with the </w:t>
      </w:r>
      <w:r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>comradery</w:t>
      </w:r>
      <w:r w:rsidRPr="00A07720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 of a start-up. </w:t>
      </w:r>
      <w:r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>We foster a</w:t>
      </w:r>
      <w:r w:rsidRPr="00A07720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 friendly, welcoming, high-performance environment where every idea and initiative is given the re</w:t>
      </w:r>
      <w:r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spect and attention it deserves. </w:t>
      </w:r>
      <w:r>
        <w:rPr>
          <w:rFonts w:cs="Arial"/>
          <w:color w:val="595959" w:themeColor="text1" w:themeTint="A6"/>
          <w:sz w:val="20"/>
          <w:szCs w:val="23"/>
          <w:shd w:val="clear" w:color="auto" w:fill="FFFFFF"/>
        </w:rPr>
        <w:t>We’re proud to offer our employees</w:t>
      </w:r>
      <w:r w:rsidRPr="00450B01">
        <w:rPr>
          <w:rFonts w:cs="Arial"/>
          <w:color w:val="595959" w:themeColor="text1" w:themeTint="A6"/>
          <w:sz w:val="20"/>
          <w:szCs w:val="23"/>
          <w:shd w:val="clear" w:color="auto" w:fill="FFFFFF"/>
        </w:rPr>
        <w:t>:</w:t>
      </w:r>
    </w:p>
    <w:p w14:paraId="30D5D4BB" w14:textId="3C296DAD" w:rsidR="00CE6002" w:rsidRPr="00450B01" w:rsidRDefault="00CE6002" w:rsidP="00CE600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</w:pPr>
      <w:r w:rsidRPr="00450B01"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Competitive salaries</w:t>
      </w:r>
      <w:r w:rsidR="00C35C3E"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 xml:space="preserve"> including a Northern Living Allowance</w:t>
      </w:r>
    </w:p>
    <w:p w14:paraId="164ED131" w14:textId="77777777" w:rsidR="00CE6002" w:rsidRPr="00450B01" w:rsidRDefault="00CE6002" w:rsidP="00CE600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 xml:space="preserve">Comprehensive </w:t>
      </w:r>
      <w:r w:rsidRPr="00450B01"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Medical/dental benefits</w:t>
      </w:r>
    </w:p>
    <w:p w14:paraId="68BC14AC" w14:textId="77777777" w:rsidR="00CE6002" w:rsidRPr="00450B01" w:rsidRDefault="00CE6002" w:rsidP="00CE600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Industry leading pension plan</w:t>
      </w:r>
    </w:p>
    <w:p w14:paraId="1271FC74" w14:textId="77777777" w:rsidR="00CE6002" w:rsidRPr="00450B01" w:rsidRDefault="00CE6002" w:rsidP="00CE600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</w:pPr>
      <w:r w:rsidRPr="00450B01"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Bonus opportunities</w:t>
      </w:r>
    </w:p>
    <w:p w14:paraId="39EEAC2F" w14:textId="77777777" w:rsidR="00CE6002" w:rsidRPr="00450B01" w:rsidRDefault="00CE6002" w:rsidP="00CE600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</w:pPr>
      <w:r w:rsidRPr="00450B01"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Paid training</w:t>
      </w:r>
      <w:r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 xml:space="preserve"> and development programs at every level</w:t>
      </w:r>
    </w:p>
    <w:p w14:paraId="145049D7" w14:textId="77777777" w:rsidR="00CE6002" w:rsidRPr="00450B01" w:rsidRDefault="00CE6002" w:rsidP="00CE600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Global c</w:t>
      </w:r>
      <w:r w:rsidRPr="00450B01"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areer advancement and mentoring</w:t>
      </w:r>
      <w:r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 xml:space="preserve"> opportunities</w:t>
      </w:r>
    </w:p>
    <w:p w14:paraId="672D6A83" w14:textId="77777777" w:rsidR="00CE6002" w:rsidRPr="00450B01" w:rsidRDefault="00CE6002" w:rsidP="00CE600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450B01"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Education allowanc</w:t>
      </w:r>
      <w:r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t>e</w:t>
      </w:r>
      <w:r>
        <w:rPr>
          <w:rFonts w:ascii="Arial" w:hAnsi="Arial" w:cs="Arial"/>
          <w:color w:val="595959" w:themeColor="text1" w:themeTint="A6"/>
          <w:sz w:val="20"/>
          <w:szCs w:val="23"/>
          <w:shd w:val="clear" w:color="auto" w:fill="FFFFFF"/>
        </w:rPr>
        <w:br/>
      </w:r>
    </w:p>
    <w:p w14:paraId="545C0046" w14:textId="5B9A53FD" w:rsidR="00CE6002" w:rsidRDefault="00CE6002" w:rsidP="00CE6002">
      <w:pPr>
        <w:rPr>
          <w:rFonts w:cs="Arial"/>
          <w:color w:val="595959" w:themeColor="text1" w:themeTint="A6"/>
          <w:sz w:val="20"/>
          <w:szCs w:val="20"/>
          <w:shd w:val="clear" w:color="auto" w:fill="FFFFFF"/>
        </w:rPr>
      </w:pPr>
      <w:r>
        <w:rPr>
          <w:rFonts w:cs="Arial"/>
          <w:color w:val="595959" w:themeColor="text1" w:themeTint="A6"/>
          <w:sz w:val="20"/>
          <w:szCs w:val="20"/>
        </w:rPr>
        <w:t xml:space="preserve">Our team is successful due to our mix of diverse backgrounds, </w:t>
      </w:r>
      <w:r w:rsidRPr="00450B01">
        <w:rPr>
          <w:rFonts w:cs="Arial"/>
          <w:color w:val="595959" w:themeColor="text1" w:themeTint="A6"/>
          <w:sz w:val="20"/>
          <w:szCs w:val="20"/>
        </w:rPr>
        <w:t>edu</w:t>
      </w:r>
      <w:r>
        <w:rPr>
          <w:rFonts w:cs="Arial"/>
          <w:color w:val="595959" w:themeColor="text1" w:themeTint="A6"/>
          <w:sz w:val="20"/>
          <w:szCs w:val="20"/>
        </w:rPr>
        <w:t>cation, experience and careers, and w</w:t>
      </w:r>
      <w:r>
        <w:rPr>
          <w:rFonts w:cs="Arial"/>
          <w:color w:val="5F5F5F"/>
          <w:sz w:val="20"/>
          <w:szCs w:val="20"/>
        </w:rPr>
        <w:t>e are</w:t>
      </w:r>
      <w:r w:rsidRPr="005F39BF">
        <w:rPr>
          <w:rFonts w:cs="Arial"/>
          <w:color w:val="5F5F5F"/>
          <w:sz w:val="20"/>
          <w:szCs w:val="20"/>
        </w:rPr>
        <w:t xml:space="preserve"> </w:t>
      </w:r>
      <w:r>
        <w:rPr>
          <w:rFonts w:cs="Arial"/>
          <w:color w:val="5F5F5F"/>
          <w:sz w:val="20"/>
          <w:szCs w:val="20"/>
        </w:rPr>
        <w:t>proud to be included on the Alberta Top 75</w:t>
      </w:r>
      <w:r w:rsidRPr="005F39BF">
        <w:rPr>
          <w:rFonts w:cs="Arial"/>
          <w:color w:val="5F5F5F"/>
          <w:sz w:val="20"/>
          <w:szCs w:val="20"/>
        </w:rPr>
        <w:t xml:space="preserve"> Employer list and a recipient of Canada’s Safest Employer award!</w:t>
      </w:r>
      <w:r w:rsidRPr="005F39BF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 </w:t>
      </w:r>
    </w:p>
    <w:p w14:paraId="7F8BDA23" w14:textId="77777777" w:rsidR="00CE6002" w:rsidRDefault="00CE6002" w:rsidP="00CE6002">
      <w:pPr>
        <w:rPr>
          <w:rFonts w:cs="Arial"/>
          <w:color w:val="595959" w:themeColor="text1" w:themeTint="A6"/>
          <w:sz w:val="20"/>
          <w:szCs w:val="20"/>
          <w:shd w:val="clear" w:color="auto" w:fill="FFFFFF"/>
        </w:rPr>
      </w:pPr>
    </w:p>
    <w:p w14:paraId="688371B7" w14:textId="77777777" w:rsidR="00CE6002" w:rsidRDefault="00CE6002" w:rsidP="00CE6002">
      <w:pPr>
        <w:rPr>
          <w:rFonts w:cs="Arial"/>
          <w:color w:val="595959" w:themeColor="text1" w:themeTint="A6"/>
          <w:sz w:val="20"/>
          <w:szCs w:val="20"/>
          <w:shd w:val="clear" w:color="auto" w:fill="FFFFFF"/>
        </w:rPr>
      </w:pPr>
    </w:p>
    <w:p w14:paraId="15AE7617" w14:textId="77777777" w:rsidR="00CE6002" w:rsidRDefault="00CE6002" w:rsidP="00CE6002">
      <w:pPr>
        <w:rPr>
          <w:rFonts w:cs="Arial"/>
          <w:b/>
          <w:color w:val="5F5F5F"/>
          <w:sz w:val="20"/>
          <w:szCs w:val="20"/>
        </w:rPr>
      </w:pPr>
      <w:r w:rsidRPr="00A07720">
        <w:rPr>
          <w:rFonts w:cs="Arial"/>
          <w:b/>
          <w:color w:val="5F5F5F"/>
          <w:sz w:val="20"/>
          <w:szCs w:val="20"/>
        </w:rPr>
        <w:t>About the position</w:t>
      </w:r>
    </w:p>
    <w:p w14:paraId="4A94E85A" w14:textId="77777777" w:rsidR="00CE6002" w:rsidRPr="00A07720" w:rsidRDefault="00CE6002" w:rsidP="00CE6002">
      <w:pPr>
        <w:rPr>
          <w:rFonts w:cs="Arial"/>
          <w:b/>
          <w:color w:val="5F5F5F"/>
          <w:sz w:val="20"/>
          <w:szCs w:val="20"/>
        </w:rPr>
      </w:pPr>
    </w:p>
    <w:p w14:paraId="180A050B" w14:textId="51E54C63" w:rsidR="00B43DD2" w:rsidRPr="00347238" w:rsidRDefault="00B43DD2" w:rsidP="00B43DD2">
      <w:pPr>
        <w:shd w:val="clear" w:color="auto" w:fill="FFFFFF"/>
        <w:textAlignment w:val="baseline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color w:val="595959" w:themeColor="text1" w:themeTint="A6"/>
          <w:sz w:val="20"/>
          <w:szCs w:val="20"/>
        </w:rPr>
        <w:t xml:space="preserve">Reporting to the </w:t>
      </w:r>
      <w:r w:rsidR="00C35C3E">
        <w:rPr>
          <w:rFonts w:cs="Arial"/>
          <w:color w:val="595959" w:themeColor="text1" w:themeTint="A6"/>
          <w:sz w:val="20"/>
          <w:szCs w:val="20"/>
        </w:rPr>
        <w:t>Resident Manager</w:t>
      </w:r>
      <w:r>
        <w:rPr>
          <w:rFonts w:cs="Arial"/>
          <w:color w:val="595959" w:themeColor="text1" w:themeTint="A6"/>
          <w:sz w:val="20"/>
          <w:szCs w:val="20"/>
        </w:rPr>
        <w:t>, the Technical Sales Specialist will d</w:t>
      </w:r>
      <w:r w:rsidRPr="00347238">
        <w:rPr>
          <w:rFonts w:cs="Arial"/>
          <w:color w:val="595959" w:themeColor="text1" w:themeTint="A6"/>
          <w:sz w:val="20"/>
          <w:szCs w:val="20"/>
        </w:rPr>
        <w:t xml:space="preserve">evelop and execute annual sales plans for specialty chemicals related to natural gas processing; heat transfer fluids, molecular sieve and silica gels, activated alumina, specialty adsorbents and selective amines. In addition to technical support and sales, </w:t>
      </w:r>
      <w:r>
        <w:rPr>
          <w:rFonts w:cs="Arial"/>
          <w:color w:val="595959" w:themeColor="text1" w:themeTint="A6"/>
          <w:sz w:val="20"/>
          <w:szCs w:val="20"/>
        </w:rPr>
        <w:t xml:space="preserve">the incumbent will </w:t>
      </w:r>
      <w:r w:rsidRPr="00347238">
        <w:rPr>
          <w:rFonts w:cs="Arial"/>
          <w:color w:val="595959" w:themeColor="text1" w:themeTint="A6"/>
          <w:sz w:val="20"/>
          <w:szCs w:val="20"/>
        </w:rPr>
        <w:t xml:space="preserve">manage </w:t>
      </w:r>
      <w:r>
        <w:rPr>
          <w:rFonts w:cs="Arial"/>
          <w:color w:val="595959" w:themeColor="text1" w:themeTint="A6"/>
          <w:sz w:val="20"/>
          <w:szCs w:val="20"/>
        </w:rPr>
        <w:t>a geographic sales terri</w:t>
      </w:r>
      <w:r w:rsidR="00F90B23">
        <w:rPr>
          <w:rFonts w:cs="Arial"/>
          <w:color w:val="595959" w:themeColor="text1" w:themeTint="A6"/>
          <w:sz w:val="20"/>
          <w:szCs w:val="20"/>
        </w:rPr>
        <w:t xml:space="preserve">tory in Northern British Columbia &amp; Alberta. </w:t>
      </w:r>
    </w:p>
    <w:p w14:paraId="333C7198" w14:textId="77777777" w:rsidR="00CE6002" w:rsidRPr="00A07720" w:rsidRDefault="00CE6002" w:rsidP="00CE6002">
      <w:pPr>
        <w:rPr>
          <w:rFonts w:cs="Arial"/>
          <w:color w:val="5F5F5F"/>
          <w:sz w:val="20"/>
          <w:szCs w:val="20"/>
        </w:rPr>
      </w:pPr>
    </w:p>
    <w:p w14:paraId="33056F87" w14:textId="77777777" w:rsidR="00CE6002" w:rsidRDefault="00CE6002" w:rsidP="00CE6002">
      <w:pPr>
        <w:rPr>
          <w:rFonts w:cs="Arial"/>
          <w:b/>
          <w:color w:val="5F5F5F"/>
          <w:sz w:val="20"/>
          <w:szCs w:val="20"/>
        </w:rPr>
      </w:pPr>
    </w:p>
    <w:p w14:paraId="72944A48" w14:textId="77777777" w:rsidR="00CE6002" w:rsidRDefault="00CE6002" w:rsidP="00CE6002">
      <w:pPr>
        <w:rPr>
          <w:rFonts w:cs="Arial"/>
          <w:b/>
          <w:color w:val="5F5F5F"/>
          <w:sz w:val="20"/>
          <w:szCs w:val="20"/>
        </w:rPr>
      </w:pPr>
      <w:r w:rsidRPr="00A07720">
        <w:rPr>
          <w:rFonts w:cs="Arial"/>
          <w:b/>
          <w:color w:val="5F5F5F"/>
          <w:sz w:val="20"/>
          <w:szCs w:val="20"/>
        </w:rPr>
        <w:t xml:space="preserve">What </w:t>
      </w:r>
      <w:r w:rsidRPr="000B75C4">
        <w:rPr>
          <w:rFonts w:cs="Arial"/>
          <w:b/>
          <w:color w:val="5F5F5F"/>
          <w:sz w:val="20"/>
          <w:szCs w:val="20"/>
        </w:rPr>
        <w:t>you’ll do</w:t>
      </w:r>
    </w:p>
    <w:p w14:paraId="4630E024" w14:textId="77777777" w:rsidR="00CE6002" w:rsidRPr="000B75C4" w:rsidRDefault="00CE6002" w:rsidP="00CE6002">
      <w:pPr>
        <w:rPr>
          <w:rFonts w:cs="Arial"/>
          <w:b/>
          <w:color w:val="5F5F5F"/>
          <w:sz w:val="20"/>
          <w:szCs w:val="20"/>
        </w:rPr>
      </w:pPr>
    </w:p>
    <w:p w14:paraId="5BFDF659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Provide product support, system optimizations, on site troubleshooting and handle customer inquiries with Account Managers, Customer Service and Sales Management.</w:t>
      </w:r>
    </w:p>
    <w:p w14:paraId="38E098F6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Work with specialty chemical suppliers for product and application development.</w:t>
      </w:r>
    </w:p>
    <w:p w14:paraId="1B58ED09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Customer sample data tracking, trending and follow-up on recommendations.</w:t>
      </w:r>
    </w:p>
    <w:p w14:paraId="3D8A39AD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Prepare customer value add service reports and ensure internal KPIs are met.</w:t>
      </w:r>
    </w:p>
    <w:p w14:paraId="7AD37FA8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Oversee technical literature and internal sales team training to increase technical competence for natural gas processing.</w:t>
      </w:r>
    </w:p>
    <w:p w14:paraId="1ED539C2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Lead customer opportunities and RFPs for specialty products; negotiate pricing, develop marketing strategy and submission of RFP.</w:t>
      </w:r>
    </w:p>
    <w:p w14:paraId="75158657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Organize and lead customer training seminars.</w:t>
      </w:r>
    </w:p>
    <w:p w14:paraId="55CFA0A7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Opportunity development with local engineering firms.</w:t>
      </w:r>
    </w:p>
    <w:p w14:paraId="195319FC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Provide weekly activity report to Sales Manager</w:t>
      </w:r>
    </w:p>
    <w:p w14:paraId="2418A0EE" w14:textId="77777777" w:rsidR="00B43DD2" w:rsidRDefault="00B43DD2" w:rsidP="00B43DD2">
      <w:pPr>
        <w:numPr>
          <w:ilvl w:val="0"/>
          <w:numId w:val="8"/>
        </w:numPr>
        <w:shd w:val="clear" w:color="auto" w:fill="FFFFFF"/>
        <w:textAlignment w:val="baseli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Regular field travel within Northern Alberta and British Columbia is required. (50%)</w:t>
      </w:r>
    </w:p>
    <w:p w14:paraId="76AD15D8" w14:textId="77777777" w:rsid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739648F1" w14:textId="77777777" w:rsid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67794261" w14:textId="77777777" w:rsid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31F474C1" w14:textId="77777777" w:rsid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0A2FF113" w14:textId="77777777" w:rsid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6C401B06" w14:textId="77777777" w:rsid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7259AD10" w14:textId="77777777" w:rsid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755130A0" w14:textId="77777777" w:rsidR="00B04DEC" w:rsidRPr="00B04DEC" w:rsidRDefault="00B04DEC" w:rsidP="00B04DEC">
      <w:pPr>
        <w:rPr>
          <w:rFonts w:cs="Arial"/>
          <w:color w:val="5F5F5F"/>
          <w:sz w:val="20"/>
          <w:szCs w:val="20"/>
        </w:rPr>
      </w:pPr>
    </w:p>
    <w:p w14:paraId="379D3B97" w14:textId="5F3AED7D" w:rsidR="00CE6002" w:rsidRDefault="00CE6002" w:rsidP="0088525D">
      <w:pPr>
        <w:rPr>
          <w:rFonts w:cs="Arial"/>
          <w:b/>
          <w:color w:val="5F5F5F"/>
          <w:sz w:val="20"/>
          <w:szCs w:val="20"/>
        </w:rPr>
      </w:pPr>
      <w:r>
        <w:rPr>
          <w:rFonts w:cs="Arial"/>
          <w:b/>
          <w:color w:val="5F5F5F"/>
          <w:sz w:val="20"/>
          <w:szCs w:val="20"/>
        </w:rPr>
        <w:t>W</w:t>
      </w:r>
      <w:r w:rsidRPr="00A07720">
        <w:rPr>
          <w:rFonts w:cs="Arial"/>
          <w:b/>
          <w:color w:val="5F5F5F"/>
          <w:sz w:val="20"/>
          <w:szCs w:val="20"/>
        </w:rPr>
        <w:t>hat we would like from you</w:t>
      </w:r>
    </w:p>
    <w:p w14:paraId="081FD638" w14:textId="77777777" w:rsidR="0088525D" w:rsidRDefault="0088525D" w:rsidP="0088525D">
      <w:pPr>
        <w:rPr>
          <w:rFonts w:cs="Arial"/>
          <w:b/>
          <w:color w:val="5F5F5F"/>
          <w:sz w:val="20"/>
          <w:szCs w:val="20"/>
        </w:rPr>
      </w:pPr>
    </w:p>
    <w:p w14:paraId="2BF6C5A9" w14:textId="75F84C51" w:rsidR="00B43DD2" w:rsidRPr="00347238" w:rsidRDefault="00B43DD2" w:rsidP="00B43DD2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cs="Arial"/>
          <w:color w:val="595959" w:themeColor="text1" w:themeTint="A6"/>
          <w:sz w:val="20"/>
          <w:szCs w:val="20"/>
        </w:rPr>
      </w:pPr>
      <w:r w:rsidRPr="00347238">
        <w:rPr>
          <w:rFonts w:cs="Arial"/>
          <w:color w:val="595959" w:themeColor="text1" w:themeTint="A6"/>
          <w:sz w:val="20"/>
          <w:szCs w:val="20"/>
        </w:rPr>
        <w:t xml:space="preserve">2-3 years of experience </w:t>
      </w:r>
      <w:r>
        <w:rPr>
          <w:rFonts w:cs="Arial"/>
          <w:color w:val="595959" w:themeColor="text1" w:themeTint="A6"/>
          <w:sz w:val="20"/>
          <w:szCs w:val="20"/>
        </w:rPr>
        <w:t>in technical sales or marketing (preferred but not required)</w:t>
      </w:r>
    </w:p>
    <w:p w14:paraId="35099F10" w14:textId="77777777" w:rsidR="00B43DD2" w:rsidRPr="00347238" w:rsidRDefault="00B43DD2" w:rsidP="00B43DD2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cs="Arial"/>
          <w:color w:val="595959" w:themeColor="text1" w:themeTint="A6"/>
          <w:sz w:val="20"/>
          <w:szCs w:val="20"/>
        </w:rPr>
      </w:pPr>
      <w:r w:rsidRPr="00347238">
        <w:rPr>
          <w:rFonts w:cs="Arial"/>
          <w:color w:val="595959" w:themeColor="text1" w:themeTint="A6"/>
          <w:sz w:val="20"/>
          <w:szCs w:val="20"/>
        </w:rPr>
        <w:t>Post-secondary training in chemical science, chemical or petroleum engineering.</w:t>
      </w:r>
    </w:p>
    <w:p w14:paraId="4D280B45" w14:textId="77777777" w:rsidR="00B43DD2" w:rsidRPr="00347238" w:rsidRDefault="00B43DD2" w:rsidP="00B43DD2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cs="Arial"/>
          <w:color w:val="595959" w:themeColor="text1" w:themeTint="A6"/>
          <w:sz w:val="20"/>
          <w:szCs w:val="20"/>
        </w:rPr>
      </w:pPr>
      <w:r w:rsidRPr="00347238">
        <w:rPr>
          <w:rFonts w:cs="Arial"/>
          <w:color w:val="595959" w:themeColor="text1" w:themeTint="A6"/>
          <w:sz w:val="20"/>
          <w:szCs w:val="20"/>
        </w:rPr>
        <w:t>Possess excellent people skills and can relate to individuals at all levels.</w:t>
      </w:r>
    </w:p>
    <w:p w14:paraId="14452378" w14:textId="6556AE82" w:rsidR="00B43DD2" w:rsidRPr="00347238" w:rsidRDefault="00C35C3E" w:rsidP="00B43DD2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color w:val="595959" w:themeColor="text1" w:themeTint="A6"/>
          <w:sz w:val="20"/>
          <w:szCs w:val="20"/>
        </w:rPr>
        <w:t>Valid Driver’s License, and able to provide a clear driver’s abstract</w:t>
      </w:r>
      <w:bookmarkStart w:id="0" w:name="_GoBack"/>
      <w:bookmarkEnd w:id="0"/>
    </w:p>
    <w:p w14:paraId="3B6E7E6C" w14:textId="77777777" w:rsidR="00B43DD2" w:rsidRPr="00347238" w:rsidRDefault="00B43DD2" w:rsidP="00B43DD2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cs="Arial"/>
          <w:color w:val="595959" w:themeColor="text1" w:themeTint="A6"/>
          <w:sz w:val="20"/>
          <w:szCs w:val="20"/>
        </w:rPr>
      </w:pPr>
      <w:r w:rsidRPr="00347238">
        <w:rPr>
          <w:rFonts w:cs="Arial"/>
          <w:color w:val="595959" w:themeColor="text1" w:themeTint="A6"/>
          <w:sz w:val="20"/>
          <w:szCs w:val="20"/>
        </w:rPr>
        <w:t>Must have ability to solve problems.</w:t>
      </w:r>
    </w:p>
    <w:p w14:paraId="18F4C82F" w14:textId="77777777" w:rsidR="00B43DD2" w:rsidRPr="00347238" w:rsidRDefault="00B43DD2" w:rsidP="00B43DD2">
      <w:pPr>
        <w:numPr>
          <w:ilvl w:val="0"/>
          <w:numId w:val="9"/>
        </w:numPr>
        <w:shd w:val="clear" w:color="auto" w:fill="FFFFFF"/>
        <w:ind w:left="480"/>
        <w:textAlignment w:val="baseline"/>
        <w:rPr>
          <w:rFonts w:cs="Arial"/>
          <w:color w:val="595959" w:themeColor="text1" w:themeTint="A6"/>
          <w:sz w:val="20"/>
          <w:szCs w:val="20"/>
        </w:rPr>
      </w:pPr>
      <w:r w:rsidRPr="00347238">
        <w:rPr>
          <w:rFonts w:cs="Arial"/>
          <w:color w:val="595959" w:themeColor="text1" w:themeTint="A6"/>
          <w:sz w:val="20"/>
          <w:szCs w:val="20"/>
        </w:rPr>
        <w:t>Strong organizational skills, competitive and creative with the ability to motivate and delegate effectively.</w:t>
      </w:r>
    </w:p>
    <w:p w14:paraId="2603E906" w14:textId="77777777" w:rsidR="00CE6002" w:rsidRDefault="00CE6002" w:rsidP="00CE6002">
      <w:pPr>
        <w:rPr>
          <w:rFonts w:cs="Arial"/>
          <w:b/>
          <w:color w:val="5F5F5F"/>
          <w:sz w:val="20"/>
          <w:szCs w:val="20"/>
        </w:rPr>
      </w:pPr>
    </w:p>
    <w:p w14:paraId="7F0F447F" w14:textId="77777777" w:rsidR="00CE6002" w:rsidRPr="00A07720" w:rsidRDefault="00CE6002" w:rsidP="00CE6002">
      <w:pPr>
        <w:rPr>
          <w:rFonts w:cs="Arial"/>
          <w:b/>
          <w:color w:val="5F5F5F"/>
          <w:sz w:val="20"/>
          <w:szCs w:val="20"/>
        </w:rPr>
      </w:pPr>
      <w:r>
        <w:rPr>
          <w:rFonts w:cs="Arial"/>
          <w:b/>
          <w:color w:val="5F5F5F"/>
          <w:sz w:val="20"/>
          <w:szCs w:val="20"/>
        </w:rPr>
        <w:t>What do we do</w:t>
      </w:r>
      <w:r w:rsidRPr="00A07720">
        <w:rPr>
          <w:rFonts w:cs="Arial"/>
          <w:b/>
          <w:color w:val="5F5F5F"/>
          <w:sz w:val="20"/>
          <w:szCs w:val="20"/>
        </w:rPr>
        <w:t>?</w:t>
      </w:r>
    </w:p>
    <w:p w14:paraId="07C3BA9F" w14:textId="46B56A85" w:rsidR="00CE6002" w:rsidRDefault="00CE6002" w:rsidP="00CE6002">
      <w:pPr>
        <w:tabs>
          <w:tab w:val="left" w:pos="3090"/>
        </w:tabs>
        <w:spacing w:after="120"/>
        <w:rPr>
          <w:rFonts w:cs="Arial"/>
          <w:color w:val="595959" w:themeColor="text1" w:themeTint="A6"/>
          <w:sz w:val="20"/>
          <w:szCs w:val="20"/>
          <w:lang w:val="en"/>
        </w:rPr>
      </w:pPr>
      <w:r>
        <w:rPr>
          <w:rFonts w:cs="Arial"/>
          <w:color w:val="595959" w:themeColor="text1" w:themeTint="A6"/>
          <w:sz w:val="20"/>
          <w:szCs w:val="20"/>
          <w:lang w:val="en"/>
        </w:rPr>
        <w:br/>
      </w:r>
      <w:r w:rsidRPr="0032173F">
        <w:rPr>
          <w:rFonts w:cs="Arial"/>
          <w:color w:val="595959" w:themeColor="text1" w:themeTint="A6"/>
          <w:sz w:val="20"/>
          <w:szCs w:val="20"/>
          <w:lang w:val="en"/>
        </w:rPr>
        <w:t>Univar</w:t>
      </w:r>
      <w:r w:rsidR="00C35C3E">
        <w:rPr>
          <w:rFonts w:cs="Arial"/>
          <w:color w:val="595959" w:themeColor="text1" w:themeTint="A6"/>
          <w:sz w:val="20"/>
          <w:szCs w:val="20"/>
          <w:lang w:val="en"/>
        </w:rPr>
        <w:t xml:space="preserve"> Solutions</w:t>
      </w:r>
      <w:r w:rsidRPr="0032173F">
        <w:rPr>
          <w:rFonts w:cs="Arial"/>
          <w:color w:val="595959" w:themeColor="text1" w:themeTint="A6"/>
          <w:sz w:val="20"/>
          <w:szCs w:val="20"/>
          <w:lang w:val="en"/>
        </w:rPr>
        <w:t xml:space="preserve"> is a leading global chemical distributor of industrial and specialty chemicals</w:t>
      </w:r>
      <w:r>
        <w:rPr>
          <w:rFonts w:cs="Arial"/>
          <w:color w:val="595959" w:themeColor="text1" w:themeTint="A6"/>
          <w:sz w:val="20"/>
          <w:szCs w:val="20"/>
          <w:lang w:val="en"/>
        </w:rPr>
        <w:t>, food ingredients</w:t>
      </w:r>
      <w:r w:rsidRPr="0032173F">
        <w:rPr>
          <w:rFonts w:cs="Arial"/>
          <w:color w:val="595959" w:themeColor="text1" w:themeTint="A6"/>
          <w:sz w:val="20"/>
          <w:szCs w:val="20"/>
          <w:lang w:val="en"/>
        </w:rPr>
        <w:t xml:space="preserve"> and related </w:t>
      </w:r>
      <w:r>
        <w:rPr>
          <w:rFonts w:cs="Arial"/>
          <w:color w:val="595959" w:themeColor="text1" w:themeTint="A6"/>
          <w:sz w:val="20"/>
          <w:szCs w:val="20"/>
          <w:lang w:val="en"/>
        </w:rPr>
        <w:t>products and</w:t>
      </w:r>
      <w:r w:rsidRPr="0032173F">
        <w:rPr>
          <w:rFonts w:cs="Arial"/>
          <w:color w:val="595959" w:themeColor="text1" w:themeTint="A6"/>
          <w:sz w:val="20"/>
          <w:szCs w:val="20"/>
          <w:lang w:val="en"/>
        </w:rPr>
        <w:t xml:space="preserve"> services. </w:t>
      </w:r>
      <w:r>
        <w:rPr>
          <w:rFonts w:cs="Arial"/>
          <w:color w:val="595959" w:themeColor="text1" w:themeTint="A6"/>
          <w:sz w:val="20"/>
          <w:szCs w:val="20"/>
          <w:lang w:val="en"/>
        </w:rPr>
        <w:t xml:space="preserve">Our wide Canadian distribution network, with locations coast-to-coast, helps guarantee fast, reliable service to Univar’s customers. Across </w:t>
      </w:r>
      <w:r w:rsidRPr="0032173F">
        <w:rPr>
          <w:rFonts w:cs="Arial"/>
          <w:color w:val="595959" w:themeColor="text1" w:themeTint="A6"/>
          <w:sz w:val="20"/>
          <w:szCs w:val="20"/>
          <w:lang w:val="en"/>
        </w:rPr>
        <w:t>North America, Europe, the Asia-Pacific region, and Latin America</w:t>
      </w:r>
      <w:r>
        <w:rPr>
          <w:rFonts w:cs="Arial"/>
          <w:color w:val="595959" w:themeColor="text1" w:themeTint="A6"/>
          <w:sz w:val="20"/>
          <w:szCs w:val="20"/>
          <w:lang w:val="en"/>
        </w:rPr>
        <w:t>, o</w:t>
      </w:r>
      <w:r w:rsidRPr="0032173F">
        <w:rPr>
          <w:rFonts w:cs="Arial"/>
          <w:color w:val="595959" w:themeColor="text1" w:themeTint="A6"/>
          <w:sz w:val="20"/>
          <w:szCs w:val="20"/>
          <w:lang w:val="en"/>
        </w:rPr>
        <w:t>ur nearly 9,000 employees serve over 100,000 customers, representing nearly every major industry and a highly diverse set of end markets.</w:t>
      </w:r>
      <w:r>
        <w:rPr>
          <w:rFonts w:cs="Arial"/>
          <w:color w:val="595959" w:themeColor="text1" w:themeTint="A6"/>
          <w:sz w:val="20"/>
          <w:szCs w:val="20"/>
          <w:lang w:val="en"/>
        </w:rPr>
        <w:t xml:space="preserve"> </w:t>
      </w:r>
      <w:r>
        <w:rPr>
          <w:rFonts w:cs="Arial"/>
          <w:color w:val="595959" w:themeColor="text1" w:themeTint="A6"/>
          <w:sz w:val="20"/>
          <w:szCs w:val="20"/>
          <w:lang w:val="en"/>
        </w:rPr>
        <w:br/>
      </w:r>
      <w:r>
        <w:rPr>
          <w:rFonts w:cs="Arial"/>
          <w:color w:val="595959" w:themeColor="text1" w:themeTint="A6"/>
          <w:sz w:val="20"/>
          <w:szCs w:val="20"/>
          <w:lang w:val="en"/>
        </w:rPr>
        <w:br/>
      </w:r>
      <w:r>
        <w:rPr>
          <w:rFonts w:cs="Arial"/>
          <w:color w:val="595959" w:themeColor="text1" w:themeTint="A6"/>
          <w:sz w:val="20"/>
          <w:szCs w:val="20"/>
        </w:rPr>
        <w:t xml:space="preserve">Safety is our top </w:t>
      </w:r>
      <w:r w:rsidRPr="00450B01">
        <w:rPr>
          <w:rFonts w:cs="Arial"/>
          <w:color w:val="595959" w:themeColor="text1" w:themeTint="A6"/>
          <w:sz w:val="20"/>
          <w:szCs w:val="20"/>
        </w:rPr>
        <w:t xml:space="preserve">priority, </w:t>
      </w:r>
      <w:r>
        <w:rPr>
          <w:rFonts w:cs="Arial"/>
          <w:color w:val="595959" w:themeColor="text1" w:themeTint="A6"/>
          <w:sz w:val="20"/>
          <w:szCs w:val="20"/>
        </w:rPr>
        <w:t xml:space="preserve">the </w:t>
      </w:r>
      <w:r w:rsidRPr="00450B01">
        <w:rPr>
          <w:rFonts w:cs="Arial"/>
          <w:color w:val="595959" w:themeColor="text1" w:themeTint="A6"/>
          <w:sz w:val="20"/>
          <w:szCs w:val="20"/>
        </w:rPr>
        <w:t>foundation for all aspects of</w:t>
      </w:r>
      <w:r>
        <w:rPr>
          <w:rFonts w:cs="Arial"/>
          <w:color w:val="595959" w:themeColor="text1" w:themeTint="A6"/>
          <w:sz w:val="20"/>
          <w:szCs w:val="20"/>
        </w:rPr>
        <w:t xml:space="preserve"> our global business operations. </w:t>
      </w:r>
      <w:r w:rsidRPr="00E11D48">
        <w:rPr>
          <w:rFonts w:cs="Arial"/>
          <w:color w:val="595959" w:themeColor="text1" w:themeTint="A6"/>
          <w:sz w:val="20"/>
          <w:szCs w:val="20"/>
          <w:lang w:val="en"/>
        </w:rPr>
        <w:t>Safe transport and storage of products, safe operational practices and safe working conditions enable us to protect our employees, customers, suppliers and the environment.</w:t>
      </w:r>
    </w:p>
    <w:p w14:paraId="7ADB0A40" w14:textId="77777777" w:rsidR="00CE6002" w:rsidRPr="00020F87" w:rsidRDefault="00CE6002" w:rsidP="00CE6002">
      <w:pPr>
        <w:spacing w:before="240"/>
        <w:rPr>
          <w:rFonts w:cs="Arial"/>
          <w:color w:val="595959" w:themeColor="text1" w:themeTint="A6"/>
          <w:sz w:val="20"/>
          <w:szCs w:val="20"/>
          <w:shd w:val="clear" w:color="auto" w:fill="FFFFFF"/>
        </w:rPr>
      </w:pPr>
      <w:r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>T</w:t>
      </w:r>
      <w:r w:rsidRPr="00450B01">
        <w:rPr>
          <w:rFonts w:cs="Arial"/>
          <w:color w:val="595959" w:themeColor="text1" w:themeTint="A6"/>
          <w:sz w:val="20"/>
          <w:szCs w:val="20"/>
          <w:shd w:val="clear" w:color="auto" w:fill="FFFFFF"/>
        </w:rPr>
        <w:t xml:space="preserve">o read more about our successes and what we do, please visit: </w:t>
      </w:r>
      <w:hyperlink r:id="rId10" w:history="1">
        <w:r w:rsidRPr="00450B01">
          <w:rPr>
            <w:rStyle w:val="Hyperlink"/>
            <w:rFonts w:cs="Arial"/>
            <w:color w:val="595959" w:themeColor="text1" w:themeTint="A6"/>
            <w:sz w:val="20"/>
            <w:szCs w:val="20"/>
            <w:shd w:val="clear" w:color="auto" w:fill="FFFFFF"/>
          </w:rPr>
          <w:t>www.univar.com</w:t>
        </w:r>
      </w:hyperlink>
    </w:p>
    <w:p w14:paraId="402524B3" w14:textId="77777777" w:rsidR="00CE6002" w:rsidRDefault="00CE6002" w:rsidP="00CE6002">
      <w:pPr>
        <w:spacing w:before="240"/>
        <w:rPr>
          <w:rFonts w:cs="Arial"/>
          <w:b/>
          <w:color w:val="595959" w:themeColor="text1" w:themeTint="A6"/>
          <w:sz w:val="20"/>
          <w:szCs w:val="20"/>
        </w:rPr>
      </w:pPr>
    </w:p>
    <w:p w14:paraId="6BFDACC9" w14:textId="77777777" w:rsidR="00CE6002" w:rsidRPr="00A07720" w:rsidRDefault="00CE6002" w:rsidP="00CE6002">
      <w:pPr>
        <w:spacing w:before="240"/>
        <w:rPr>
          <w:rFonts w:cs="Arial"/>
          <w:b/>
          <w:color w:val="595959" w:themeColor="text1" w:themeTint="A6"/>
          <w:sz w:val="20"/>
          <w:szCs w:val="20"/>
        </w:rPr>
      </w:pPr>
      <w:r>
        <w:rPr>
          <w:rFonts w:cs="Arial"/>
          <w:b/>
          <w:color w:val="595959" w:themeColor="text1" w:themeTint="A6"/>
          <w:sz w:val="20"/>
          <w:szCs w:val="20"/>
        </w:rPr>
        <w:t>Sounds awesome? Here’s how you apply:</w:t>
      </w:r>
      <w:r w:rsidRPr="005F39BF">
        <w:rPr>
          <w:rFonts w:cs="Arial"/>
          <w:b/>
          <w:noProof/>
          <w:color w:val="00BED2"/>
          <w:sz w:val="40"/>
          <w:szCs w:val="40"/>
        </w:rPr>
        <w:t xml:space="preserve"> </w:t>
      </w:r>
    </w:p>
    <w:p w14:paraId="7DDA78FA" w14:textId="40CFD0D9" w:rsidR="00CE6002" w:rsidRPr="00A07720" w:rsidRDefault="00CE6002" w:rsidP="00CE6002">
      <w:pPr>
        <w:spacing w:before="240"/>
        <w:rPr>
          <w:rFonts w:cs="Arial"/>
          <w:color w:val="595959" w:themeColor="text1" w:themeTint="A6"/>
          <w:sz w:val="20"/>
          <w:szCs w:val="20"/>
        </w:rPr>
      </w:pPr>
      <w:r w:rsidRPr="00A07720">
        <w:rPr>
          <w:rFonts w:cs="Arial"/>
          <w:color w:val="595959" w:themeColor="text1" w:themeTint="A6"/>
          <w:sz w:val="20"/>
          <w:szCs w:val="20"/>
        </w:rPr>
        <w:t xml:space="preserve">Please send your resume and cover letter in Word or PDF format to </w:t>
      </w:r>
      <w:hyperlink r:id="rId11" w:history="1">
        <w:r w:rsidRPr="00A07720">
          <w:rPr>
            <w:rFonts w:cs="Arial"/>
            <w:color w:val="595959" w:themeColor="text1" w:themeTint="A6"/>
            <w:sz w:val="20"/>
            <w:szCs w:val="20"/>
            <w:u w:val="single"/>
          </w:rPr>
          <w:t>univarjobs@univarcanada.com</w:t>
        </w:r>
      </w:hyperlink>
      <w:r w:rsidRPr="00A07720">
        <w:rPr>
          <w:rFonts w:cs="Arial"/>
          <w:color w:val="595959" w:themeColor="text1" w:themeTint="A6"/>
          <w:sz w:val="20"/>
          <w:szCs w:val="20"/>
        </w:rPr>
        <w:t>. Indicate the job identification number in the subject line of your email.</w:t>
      </w:r>
      <w:r>
        <w:rPr>
          <w:rFonts w:cs="Arial"/>
          <w:color w:val="595959" w:themeColor="text1" w:themeTint="A6"/>
          <w:sz w:val="20"/>
          <w:szCs w:val="20"/>
        </w:rPr>
        <w:t xml:space="preserve"> </w:t>
      </w:r>
      <w:r w:rsidRPr="00A07720">
        <w:rPr>
          <w:rFonts w:cs="Arial"/>
          <w:color w:val="595959" w:themeColor="text1" w:themeTint="A6"/>
          <w:sz w:val="20"/>
          <w:szCs w:val="20"/>
        </w:rPr>
        <w:t>Please note; all candidates are subject to background and reference checks.</w:t>
      </w:r>
      <w:r>
        <w:rPr>
          <w:rFonts w:cs="Arial"/>
          <w:b/>
          <w:color w:val="595959" w:themeColor="text1" w:themeTint="A6"/>
          <w:sz w:val="20"/>
          <w:szCs w:val="20"/>
        </w:rPr>
        <w:t xml:space="preserve"> </w:t>
      </w:r>
      <w:r w:rsidRPr="00A07720">
        <w:rPr>
          <w:rFonts w:cs="Arial"/>
          <w:color w:val="595959" w:themeColor="text1" w:themeTint="A6"/>
          <w:sz w:val="20"/>
          <w:szCs w:val="20"/>
        </w:rPr>
        <w:t>Although we appreciate all applications, only those selected for an interview will be contacted.</w:t>
      </w:r>
      <w:r>
        <w:rPr>
          <w:rFonts w:cs="Arial"/>
          <w:color w:val="595959" w:themeColor="text1" w:themeTint="A6"/>
          <w:sz w:val="20"/>
          <w:szCs w:val="20"/>
        </w:rPr>
        <w:t xml:space="preserve"> Thank you for your interest in Univar.</w:t>
      </w:r>
    </w:p>
    <w:p w14:paraId="1ADF7AE4" w14:textId="77777777" w:rsidR="00F51344" w:rsidRPr="004D799F" w:rsidRDefault="00155CD5">
      <w:pPr>
        <w:pStyle w:val="BodyText2"/>
        <w:jc w:val="left"/>
        <w:rPr>
          <w:rFonts w:ascii="Arial" w:hAnsi="Arial" w:cs="Arial"/>
          <w:color w:val="5F5F5F"/>
          <w:sz w:val="20"/>
          <w:szCs w:val="20"/>
        </w:rPr>
      </w:pPr>
    </w:p>
    <w:sectPr w:rsidR="00F51344" w:rsidRPr="004D799F" w:rsidSect="00585758">
      <w:headerReference w:type="first" r:id="rId12"/>
      <w:pgSz w:w="11907" w:h="16839" w:code="9"/>
      <w:pgMar w:top="1440" w:right="1080" w:bottom="144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A72B" w14:textId="77777777" w:rsidR="00155CD5" w:rsidRDefault="00155CD5">
      <w:r>
        <w:separator/>
      </w:r>
    </w:p>
  </w:endnote>
  <w:endnote w:type="continuationSeparator" w:id="0">
    <w:p w14:paraId="1C2A2FAC" w14:textId="77777777" w:rsidR="00155CD5" w:rsidRDefault="001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0F33" w14:textId="77777777" w:rsidR="00155CD5" w:rsidRDefault="00155CD5">
      <w:r>
        <w:separator/>
      </w:r>
    </w:p>
  </w:footnote>
  <w:footnote w:type="continuationSeparator" w:id="0">
    <w:p w14:paraId="7441D93B" w14:textId="77777777" w:rsidR="00155CD5" w:rsidRDefault="0015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502"/>
      <w:gridCol w:w="4633"/>
    </w:tblGrid>
    <w:tr w:rsidR="00F51344" w:rsidRPr="006570C8" w14:paraId="1ADF7AF7" w14:textId="77777777">
      <w:tc>
        <w:tcPr>
          <w:tcW w:w="4680" w:type="dxa"/>
        </w:tcPr>
        <w:p w14:paraId="1ADF7AF5" w14:textId="03CA19BB" w:rsidR="00C47100" w:rsidRPr="006570C8" w:rsidRDefault="00C47100" w:rsidP="00C47100">
          <w:pPr>
            <w:rPr>
              <w:color w:val="5F5F5F"/>
              <w:lang w:val="en-GB"/>
            </w:rPr>
          </w:pPr>
        </w:p>
      </w:tc>
      <w:tc>
        <w:tcPr>
          <w:tcW w:w="4680" w:type="dxa"/>
        </w:tcPr>
        <w:p w14:paraId="1ADF7AF6" w14:textId="09001FAA" w:rsidR="00F51344" w:rsidRPr="006570C8" w:rsidRDefault="00CE6002">
          <w:pPr>
            <w:rPr>
              <w:color w:val="5F5F5F"/>
              <w:lang w:val="en-GB"/>
            </w:rPr>
          </w:pPr>
          <w:r w:rsidRPr="006570C8">
            <w:rPr>
              <w:noProof/>
              <w:color w:val="5F5F5F"/>
              <w:szCs w:val="20"/>
            </w:rPr>
            <w:drawing>
              <wp:anchor distT="0" distB="0" distL="114300" distR="114300" simplePos="0" relativeHeight="251657728" behindDoc="0" locked="0" layoutInCell="1" allowOverlap="1" wp14:anchorId="1ADF7AFD" wp14:editId="702584E4">
                <wp:simplePos x="0" y="0"/>
                <wp:positionH relativeFrom="column">
                  <wp:posOffset>672465</wp:posOffset>
                </wp:positionH>
                <wp:positionV relativeFrom="paragraph">
                  <wp:posOffset>-104775</wp:posOffset>
                </wp:positionV>
                <wp:extent cx="2080895" cy="457200"/>
                <wp:effectExtent l="0" t="0" r="0" b="0"/>
                <wp:wrapTight wrapText="bothSides">
                  <wp:wrapPolygon edited="0">
                    <wp:start x="2175" y="1800"/>
                    <wp:lineTo x="1186" y="8100"/>
                    <wp:lineTo x="1186" y="14400"/>
                    <wp:lineTo x="2373" y="18900"/>
                    <wp:lineTo x="3164" y="18900"/>
                    <wp:lineTo x="20170" y="15300"/>
                    <wp:lineTo x="20170" y="7200"/>
                    <wp:lineTo x="3362" y="1800"/>
                    <wp:lineTo x="2175" y="180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var_2C_Vert_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8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DF7AFC" w14:textId="5EC364D5" w:rsidR="00F51344" w:rsidRPr="006570C8" w:rsidRDefault="00155CD5">
    <w:pPr>
      <w:pStyle w:val="Header"/>
      <w:rPr>
        <w:color w:val="5F5F5F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61C"/>
    <w:multiLevelType w:val="hybridMultilevel"/>
    <w:tmpl w:val="FACA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1245D"/>
    <w:multiLevelType w:val="multilevel"/>
    <w:tmpl w:val="614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C6C42"/>
    <w:multiLevelType w:val="hybridMultilevel"/>
    <w:tmpl w:val="D5362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72DB0"/>
    <w:multiLevelType w:val="multilevel"/>
    <w:tmpl w:val="E73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63584"/>
    <w:multiLevelType w:val="hybridMultilevel"/>
    <w:tmpl w:val="6AE2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34F2"/>
    <w:multiLevelType w:val="hybridMultilevel"/>
    <w:tmpl w:val="A8BA97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A2FC7"/>
    <w:multiLevelType w:val="hybridMultilevel"/>
    <w:tmpl w:val="5A0C17AC"/>
    <w:lvl w:ilvl="0" w:tplc="66AA1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0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E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0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644664"/>
    <w:multiLevelType w:val="hybridMultilevel"/>
    <w:tmpl w:val="4CEA1226"/>
    <w:lvl w:ilvl="0" w:tplc="B14A1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3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09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A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4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1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46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4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D00085"/>
    <w:multiLevelType w:val="hybridMultilevel"/>
    <w:tmpl w:val="4826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D4"/>
    <w:rsid w:val="00072D88"/>
    <w:rsid w:val="00093F36"/>
    <w:rsid w:val="000F4D93"/>
    <w:rsid w:val="00104EB6"/>
    <w:rsid w:val="00155CD5"/>
    <w:rsid w:val="00174AD5"/>
    <w:rsid w:val="001B75D4"/>
    <w:rsid w:val="00202444"/>
    <w:rsid w:val="0023586C"/>
    <w:rsid w:val="002D56F9"/>
    <w:rsid w:val="00304B56"/>
    <w:rsid w:val="00305DFD"/>
    <w:rsid w:val="003802A5"/>
    <w:rsid w:val="004031D6"/>
    <w:rsid w:val="0043067E"/>
    <w:rsid w:val="00437144"/>
    <w:rsid w:val="00465749"/>
    <w:rsid w:val="004B7C3E"/>
    <w:rsid w:val="004D799F"/>
    <w:rsid w:val="004E5BA1"/>
    <w:rsid w:val="004F1E30"/>
    <w:rsid w:val="00585758"/>
    <w:rsid w:val="005B077F"/>
    <w:rsid w:val="006325C5"/>
    <w:rsid w:val="006570C8"/>
    <w:rsid w:val="006B2491"/>
    <w:rsid w:val="006D3A5F"/>
    <w:rsid w:val="0070306F"/>
    <w:rsid w:val="007B5223"/>
    <w:rsid w:val="00806C0D"/>
    <w:rsid w:val="0088525D"/>
    <w:rsid w:val="008F0A4A"/>
    <w:rsid w:val="009A292F"/>
    <w:rsid w:val="009C2701"/>
    <w:rsid w:val="00AB47E6"/>
    <w:rsid w:val="00AC6F50"/>
    <w:rsid w:val="00AD5F1B"/>
    <w:rsid w:val="00B03AE4"/>
    <w:rsid w:val="00B04DEC"/>
    <w:rsid w:val="00B43DD2"/>
    <w:rsid w:val="00B85BCC"/>
    <w:rsid w:val="00C35C3E"/>
    <w:rsid w:val="00C47100"/>
    <w:rsid w:val="00CE6002"/>
    <w:rsid w:val="00D16A14"/>
    <w:rsid w:val="00E5735C"/>
    <w:rsid w:val="00E848F0"/>
    <w:rsid w:val="00EF606E"/>
    <w:rsid w:val="00F218D0"/>
    <w:rsid w:val="00F87BF1"/>
    <w:rsid w:val="00F90B23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F7AE4"/>
  <w15:docId w15:val="{D3BFCCF8-348A-471C-8C92-D16C03C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67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3067E"/>
    <w:pPr>
      <w:keepNext/>
      <w:spacing w:before="240" w:after="60"/>
      <w:outlineLvl w:val="0"/>
    </w:pPr>
    <w:rPr>
      <w:rFonts w:ascii="Helvetica" w:hAnsi="Helvetica"/>
      <w:b/>
      <w:kern w:val="28"/>
      <w:sz w:val="28"/>
      <w:szCs w:val="20"/>
    </w:rPr>
  </w:style>
  <w:style w:type="paragraph" w:styleId="Heading5">
    <w:name w:val="heading 5"/>
    <w:basedOn w:val="Normal"/>
    <w:next w:val="Normal"/>
    <w:qFormat/>
    <w:rsid w:val="0043067E"/>
    <w:pPr>
      <w:keepNext/>
      <w:jc w:val="both"/>
      <w:outlineLvl w:val="4"/>
    </w:pPr>
    <w:rPr>
      <w:rFonts w:ascii="Times New Roman" w:hAnsi="Times New Roman"/>
      <w:b/>
      <w:bCs/>
      <w:sz w:val="23"/>
      <w:szCs w:val="19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6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067E"/>
    <w:rPr>
      <w:color w:val="0000FF"/>
      <w:u w:val="single"/>
    </w:rPr>
  </w:style>
  <w:style w:type="paragraph" w:styleId="BodyText">
    <w:name w:val="Body Text"/>
    <w:basedOn w:val="Normal"/>
    <w:rsid w:val="0043067E"/>
    <w:rPr>
      <w:rFonts w:ascii="Times New Roman" w:hAnsi="Times New Roman"/>
      <w:sz w:val="22"/>
      <w:lang w:eastAsia="nl-NL"/>
    </w:rPr>
  </w:style>
  <w:style w:type="paragraph" w:customStyle="1" w:styleId="pressreleaseIntrotext">
    <w:name w:val="pressrelease Introtext"/>
    <w:basedOn w:val="Normal"/>
    <w:rsid w:val="0043067E"/>
    <w:pPr>
      <w:spacing w:line="320" w:lineRule="exact"/>
    </w:pPr>
    <w:rPr>
      <w:rFonts w:ascii="RotisSansSerif ExtraBold" w:hAnsi="RotisSansSerif ExtraBold"/>
      <w:spacing w:val="2"/>
      <w:sz w:val="22"/>
      <w:szCs w:val="20"/>
      <w:lang w:val="nl-NL"/>
    </w:rPr>
  </w:style>
  <w:style w:type="paragraph" w:styleId="BodyText2">
    <w:name w:val="Body Text 2"/>
    <w:basedOn w:val="Normal"/>
    <w:rsid w:val="0043067E"/>
    <w:pPr>
      <w:jc w:val="both"/>
    </w:pPr>
    <w:rPr>
      <w:rFonts w:ascii="Times New Roman" w:hAnsi="Times New Roman"/>
      <w:sz w:val="23"/>
      <w:szCs w:val="19"/>
      <w:lang w:eastAsia="nl-NL"/>
    </w:rPr>
  </w:style>
  <w:style w:type="character" w:customStyle="1" w:styleId="HeaderChar">
    <w:name w:val="Header Char"/>
    <w:basedOn w:val="DefaultParagraphFont"/>
    <w:link w:val="Header"/>
    <w:rsid w:val="004B7C3E"/>
    <w:rPr>
      <w:rFonts w:ascii="Arial" w:hAnsi="Arial"/>
      <w:sz w:val="24"/>
      <w:szCs w:val="24"/>
    </w:rPr>
  </w:style>
  <w:style w:type="paragraph" w:customStyle="1" w:styleId="NoParagraphStyle">
    <w:name w:val="[No Paragraph Style]"/>
    <w:rsid w:val="006D3A5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ivarjobs@univarcanad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v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5C4ED60070446AC22FFEFDE4DBBDE" ma:contentTypeVersion="2" ma:contentTypeDescription="Create a new document." ma:contentTypeScope="" ma:versionID="e76b299f01ea33fdad8c37fc00c5ac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61226741e227a3df7dcab838ce9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CB091-1FD4-46A3-9A8B-FED54630D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69E4C-40F3-42FA-9765-3B8DC502C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A598F8-1F7B-4EAD-9AF2-99DC42B1C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Vopak USA</Company>
  <LinksUpToDate>false</LinksUpToDate>
  <CharactersWithSpaces>4133</CharactersWithSpaces>
  <SharedDoc>false</SharedDoc>
  <HLinks>
    <vt:vector size="6" baseType="variant">
      <vt:variant>
        <vt:i4>8323075</vt:i4>
      </vt:variant>
      <vt:variant>
        <vt:i4>-1</vt:i4>
      </vt:variant>
      <vt:variant>
        <vt:i4>2054</vt:i4>
      </vt:variant>
      <vt:variant>
        <vt:i4>1</vt:i4>
      </vt:variant>
      <vt:variant>
        <vt:lpwstr>Univar_2C_Vert_Reg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Vopak User</dc:creator>
  <cp:lastModifiedBy>Aileen Graham</cp:lastModifiedBy>
  <cp:revision>6</cp:revision>
  <cp:lastPrinted>2012-03-26T17:25:00Z</cp:lastPrinted>
  <dcterms:created xsi:type="dcterms:W3CDTF">2019-06-08T02:00:00Z</dcterms:created>
  <dcterms:modified xsi:type="dcterms:W3CDTF">2019-09-24T18:19:00Z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0x0101008875C4ED60070446AC22FFEFDE4DBBDE</vt:lpwstr>
  </property>
  <property fmtid="{D5CDD505-2E9C-101B-9397-08002B2CF9AE}" pid="3" name="Order">
    <vt:r8>1000</vt:r8>
  </property>
</Properties>
</file>