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D52D" w14:textId="77777777" w:rsidR="00B7038A" w:rsidRPr="00177893" w:rsidRDefault="00B7038A" w:rsidP="00B7038A">
      <w:pPr>
        <w:rPr>
          <w:rFonts w:ascii="Arial" w:hAnsi="Arial" w:cs="Arial"/>
          <w:b/>
          <w:sz w:val="26"/>
          <w:szCs w:val="26"/>
        </w:rPr>
      </w:pPr>
      <w:r w:rsidRPr="00177893">
        <w:rPr>
          <w:rFonts w:ascii="Arial" w:hAnsi="Arial" w:cs="Arial"/>
          <w:b/>
          <w:sz w:val="26"/>
          <w:szCs w:val="26"/>
        </w:rPr>
        <w:t xml:space="preserve">Vision Mate </w:t>
      </w:r>
    </w:p>
    <w:p w14:paraId="56191B0E" w14:textId="77777777" w:rsidR="00B7038A" w:rsidRPr="00177893" w:rsidRDefault="00B7038A" w:rsidP="00B7038A">
      <w:pPr>
        <w:rPr>
          <w:rFonts w:ascii="Arial" w:hAnsi="Arial" w:cs="Arial"/>
          <w:sz w:val="26"/>
          <w:szCs w:val="26"/>
        </w:rPr>
      </w:pPr>
      <w:r w:rsidRPr="00177893">
        <w:rPr>
          <w:rFonts w:ascii="Arial" w:hAnsi="Arial" w:cs="Arial"/>
          <w:sz w:val="26"/>
          <w:szCs w:val="26"/>
        </w:rPr>
        <w:t xml:space="preserve">The CNIB Foundation is a non-profit organization driven to change what it is to be blind today. We deliver innovative programs and powerful advocacy that empower people impacted by blindness to live their dreams and tear down barriers to inclusion. Our work as a blind foundation is powered by a network of volunteers, donors and partners from coast to coast to coast. </w:t>
      </w:r>
    </w:p>
    <w:p w14:paraId="1C2FBDA8" w14:textId="77777777" w:rsidR="00B7038A" w:rsidRDefault="00B7038A" w:rsidP="00B7038A">
      <w:pPr>
        <w:rPr>
          <w:rFonts w:ascii="Arial" w:hAnsi="Arial" w:cs="Arial"/>
          <w:color w:val="000000"/>
          <w:sz w:val="26"/>
          <w:szCs w:val="26"/>
        </w:rPr>
      </w:pPr>
      <w:r w:rsidRPr="00177893">
        <w:rPr>
          <w:rFonts w:ascii="Arial" w:hAnsi="Arial" w:cs="Arial"/>
          <w:color w:val="000000"/>
          <w:sz w:val="26"/>
          <w:szCs w:val="26"/>
        </w:rPr>
        <w:t>We invite you to make a difference in the life of someone who is blind or partially sighted by volunteering just a couple hours a week.</w:t>
      </w:r>
      <w:r>
        <w:rPr>
          <w:rFonts w:ascii="Arial" w:hAnsi="Arial" w:cs="Arial"/>
          <w:color w:val="000000"/>
          <w:sz w:val="26"/>
          <w:szCs w:val="26"/>
        </w:rPr>
        <w:t xml:space="preserve"> </w:t>
      </w:r>
      <w:r w:rsidRPr="00177893">
        <w:rPr>
          <w:rFonts w:ascii="Arial" w:hAnsi="Arial" w:cs="Arial"/>
          <w:color w:val="000000"/>
          <w:sz w:val="26"/>
          <w:szCs w:val="26"/>
        </w:rPr>
        <w:t>As a Vision Mate, you’ll be matched with someone with vision loss in your area to help them with everyday activities like running errands and going for a walk.</w:t>
      </w:r>
    </w:p>
    <w:p w14:paraId="6E8B9A23" w14:textId="77777777" w:rsidR="00B7038A" w:rsidRDefault="00B7038A" w:rsidP="00B7038A">
      <w:pPr>
        <w:rPr>
          <w:rFonts w:ascii="Arial" w:hAnsi="Arial" w:cs="Arial"/>
          <w:color w:val="000000"/>
          <w:sz w:val="26"/>
          <w:szCs w:val="26"/>
        </w:rPr>
      </w:pPr>
      <w:r>
        <w:rPr>
          <w:rFonts w:ascii="Arial" w:hAnsi="Arial" w:cs="Arial"/>
          <w:color w:val="000000"/>
          <w:sz w:val="26"/>
          <w:szCs w:val="26"/>
        </w:rPr>
        <w:t xml:space="preserve">We are currently looking for volunteers in Kelowna, Vernon, and Penticton. </w:t>
      </w:r>
    </w:p>
    <w:p w14:paraId="7CA5352F" w14:textId="77777777" w:rsidR="00B7038A" w:rsidRDefault="00B7038A" w:rsidP="00B7038A">
      <w:pPr>
        <w:rPr>
          <w:rStyle w:val="Hyperlink"/>
          <w:rFonts w:ascii="Arial" w:hAnsi="Arial" w:cs="Arial"/>
          <w:sz w:val="26"/>
          <w:szCs w:val="26"/>
        </w:rPr>
      </w:pPr>
      <w:r w:rsidRPr="00177893">
        <w:rPr>
          <w:rFonts w:ascii="Arial" w:hAnsi="Arial" w:cs="Arial"/>
          <w:color w:val="000000"/>
          <w:sz w:val="26"/>
          <w:szCs w:val="26"/>
        </w:rPr>
        <w:t xml:space="preserve"> To apply contact Rebekah McCallum, Volunteer Coordinator at 250 763-1191 ext. 6180, or email </w:t>
      </w:r>
      <w:hyperlink r:id="rId7" w:history="1">
        <w:r w:rsidRPr="00177893">
          <w:rPr>
            <w:rStyle w:val="Hyperlink"/>
            <w:rFonts w:ascii="Arial" w:hAnsi="Arial" w:cs="Arial"/>
            <w:sz w:val="26"/>
            <w:szCs w:val="26"/>
          </w:rPr>
          <w:t>rebekah.mccallum@cnib.ca</w:t>
        </w:r>
      </w:hyperlink>
    </w:p>
    <w:p w14:paraId="68F651AB" w14:textId="77777777" w:rsidR="00B7038A" w:rsidRDefault="00B7038A" w:rsidP="00B7038A">
      <w:pPr>
        <w:rPr>
          <w:rStyle w:val="Hyperlink"/>
          <w:rFonts w:ascii="Arial" w:hAnsi="Arial" w:cs="Arial"/>
          <w:sz w:val="26"/>
          <w:szCs w:val="26"/>
        </w:rPr>
      </w:pPr>
    </w:p>
    <w:p w14:paraId="4CA8083A" w14:textId="77777777" w:rsidR="00B7038A" w:rsidRPr="00FC5152" w:rsidRDefault="00B7038A" w:rsidP="00B7038A">
      <w:pPr>
        <w:spacing w:after="100" w:afterAutospacing="1" w:line="240" w:lineRule="auto"/>
        <w:rPr>
          <w:rFonts w:ascii="Stag Sans Web" w:hAnsi="Stag Sans Web" w:cs="Segoe UI"/>
          <w:color w:val="0F0F0F"/>
          <w:lang w:eastAsia="en-CA"/>
        </w:rPr>
      </w:pPr>
      <w:r w:rsidRPr="000B5256">
        <w:rPr>
          <w:rFonts w:ascii="Stag Sans Web" w:hAnsi="Stag Sans Web" w:cs="Segoe UI"/>
          <w:color w:val="0F0F0F"/>
          <w:lang w:val="en" w:eastAsia="en-CA"/>
        </w:rPr>
        <w:t>Responsibilities &amp; Tasks:</w:t>
      </w:r>
    </w:p>
    <w:p w14:paraId="6550839E" w14:textId="77777777" w:rsidR="00B7038A" w:rsidRPr="000B5256" w:rsidRDefault="00B7038A" w:rsidP="00B7038A">
      <w:pPr>
        <w:numPr>
          <w:ilvl w:val="0"/>
          <w:numId w:val="16"/>
        </w:numPr>
        <w:spacing w:before="100" w:beforeAutospacing="1" w:after="100" w:afterAutospacing="1" w:line="240" w:lineRule="auto"/>
        <w:rPr>
          <w:rFonts w:ascii="Stag Sans Web" w:hAnsi="Stag Sans Web" w:cs="Segoe UI"/>
          <w:color w:val="0F0F0F"/>
          <w:lang w:val="en" w:eastAsia="en-CA"/>
        </w:rPr>
      </w:pPr>
      <w:r w:rsidRPr="000B5256">
        <w:rPr>
          <w:rFonts w:ascii="Stag Sans Web" w:hAnsi="Stag Sans Web" w:cs="Segoe UI"/>
          <w:color w:val="0F0F0F"/>
          <w:lang w:val="en" w:eastAsia="en-CA"/>
        </w:rPr>
        <w:t>Regularly visit a client in his/her home or other suitable environment at a mutually convenient time</w:t>
      </w:r>
    </w:p>
    <w:p w14:paraId="5CD6297A" w14:textId="77777777" w:rsidR="00B7038A" w:rsidRPr="000B5256" w:rsidRDefault="00B7038A" w:rsidP="00B7038A">
      <w:pPr>
        <w:numPr>
          <w:ilvl w:val="0"/>
          <w:numId w:val="16"/>
        </w:numPr>
        <w:spacing w:before="100" w:beforeAutospacing="1" w:after="100" w:afterAutospacing="1" w:line="240" w:lineRule="auto"/>
        <w:rPr>
          <w:rFonts w:ascii="Stag Sans Web" w:hAnsi="Stag Sans Web" w:cs="Segoe UI"/>
          <w:color w:val="0F0F0F"/>
          <w:lang w:val="en" w:eastAsia="en-CA"/>
        </w:rPr>
      </w:pPr>
      <w:r w:rsidRPr="000B5256">
        <w:rPr>
          <w:rFonts w:ascii="Stag Sans Web" w:hAnsi="Stag Sans Web" w:cs="Segoe UI"/>
          <w:color w:val="0F0F0F"/>
          <w:lang w:val="en" w:eastAsia="en-CA"/>
        </w:rPr>
        <w:t>Activities are determined by client need and mutually agreed upon</w:t>
      </w:r>
    </w:p>
    <w:p w14:paraId="1F02086F" w14:textId="77777777" w:rsidR="00B7038A" w:rsidRPr="000B5256" w:rsidRDefault="00B7038A" w:rsidP="00B7038A">
      <w:pPr>
        <w:numPr>
          <w:ilvl w:val="0"/>
          <w:numId w:val="16"/>
        </w:numPr>
        <w:spacing w:before="100" w:beforeAutospacing="1" w:after="100" w:afterAutospacing="1" w:line="240" w:lineRule="auto"/>
        <w:rPr>
          <w:rFonts w:ascii="Stag Sans Web" w:hAnsi="Stag Sans Web" w:cs="Segoe UI"/>
          <w:color w:val="0F0F0F"/>
          <w:lang w:val="en" w:eastAsia="en-CA"/>
        </w:rPr>
      </w:pPr>
      <w:r w:rsidRPr="000B5256">
        <w:rPr>
          <w:rFonts w:ascii="Stag Sans Web" w:hAnsi="Stag Sans Web" w:cs="Segoe UI"/>
          <w:color w:val="0F0F0F"/>
          <w:lang w:val="en" w:eastAsia="en-CA"/>
        </w:rPr>
        <w:t xml:space="preserve">Approved activities </w:t>
      </w:r>
      <w:proofErr w:type="gramStart"/>
      <w:r w:rsidRPr="000B5256">
        <w:rPr>
          <w:rFonts w:ascii="Stag Sans Web" w:hAnsi="Stag Sans Web" w:cs="Segoe UI"/>
          <w:color w:val="0F0F0F"/>
          <w:lang w:val="en" w:eastAsia="en-CA"/>
        </w:rPr>
        <w:t>are:</w:t>
      </w:r>
      <w:proofErr w:type="gramEnd"/>
      <w:r w:rsidRPr="000B5256">
        <w:rPr>
          <w:rFonts w:ascii="Stag Sans Web" w:hAnsi="Stag Sans Web" w:cs="Segoe UI"/>
          <w:color w:val="0F0F0F"/>
          <w:lang w:val="en" w:eastAsia="en-CA"/>
        </w:rPr>
        <w:t xml:space="preserve"> reading, organizing, walking, assisting with errands or outings, and friendly visiting</w:t>
      </w:r>
    </w:p>
    <w:p w14:paraId="2C0A5F5F" w14:textId="77777777" w:rsidR="00B7038A" w:rsidRPr="000B5256" w:rsidRDefault="00B7038A" w:rsidP="00B7038A">
      <w:pPr>
        <w:numPr>
          <w:ilvl w:val="0"/>
          <w:numId w:val="16"/>
        </w:numPr>
        <w:spacing w:before="100" w:beforeAutospacing="1" w:after="100" w:afterAutospacing="1" w:line="240" w:lineRule="auto"/>
        <w:rPr>
          <w:rFonts w:ascii="Stag Sans Web" w:hAnsi="Stag Sans Web" w:cs="Segoe UI"/>
          <w:color w:val="0F0F0F"/>
          <w:lang w:val="en" w:eastAsia="en-CA"/>
        </w:rPr>
      </w:pPr>
      <w:r w:rsidRPr="000B5256">
        <w:rPr>
          <w:rFonts w:ascii="Stag Sans Web" w:hAnsi="Stag Sans Web" w:cs="Segoe UI"/>
          <w:color w:val="0F0F0F"/>
          <w:lang w:val="en" w:eastAsia="en-CA"/>
        </w:rPr>
        <w:t>All outings are on foot, by public transportation or taxi</w:t>
      </w:r>
    </w:p>
    <w:p w14:paraId="24F97935" w14:textId="77777777" w:rsidR="00B7038A" w:rsidRPr="000B5256" w:rsidRDefault="00B7038A" w:rsidP="00B7038A">
      <w:pPr>
        <w:numPr>
          <w:ilvl w:val="0"/>
          <w:numId w:val="16"/>
        </w:numPr>
        <w:spacing w:before="100" w:beforeAutospacing="1" w:after="100" w:afterAutospacing="1" w:line="240" w:lineRule="auto"/>
        <w:rPr>
          <w:rFonts w:ascii="Stag Sans Web" w:hAnsi="Stag Sans Web" w:cs="Segoe UI"/>
          <w:color w:val="0F0F0F"/>
          <w:lang w:val="en" w:eastAsia="en-CA"/>
        </w:rPr>
      </w:pPr>
      <w:r w:rsidRPr="000B5256">
        <w:rPr>
          <w:rFonts w:ascii="Stag Sans Web" w:hAnsi="Stag Sans Web" w:cs="Segoe UI"/>
          <w:color w:val="0F0F0F"/>
          <w:lang w:val="en" w:eastAsia="en-CA"/>
        </w:rPr>
        <w:t xml:space="preserve">When a client needs more support, service, counseling or information than you </w:t>
      </w:r>
      <w:proofErr w:type="gramStart"/>
      <w:r w:rsidRPr="000B5256">
        <w:rPr>
          <w:rFonts w:ascii="Stag Sans Web" w:hAnsi="Stag Sans Web" w:cs="Segoe UI"/>
          <w:color w:val="0F0F0F"/>
          <w:lang w:val="en" w:eastAsia="en-CA"/>
        </w:rPr>
        <w:t>are able to</w:t>
      </w:r>
      <w:proofErr w:type="gramEnd"/>
      <w:r w:rsidRPr="000B5256">
        <w:rPr>
          <w:rFonts w:ascii="Stag Sans Web" w:hAnsi="Stag Sans Web" w:cs="Segoe UI"/>
          <w:color w:val="0F0F0F"/>
          <w:lang w:val="en" w:eastAsia="en-CA"/>
        </w:rPr>
        <w:t xml:space="preserve"> give, refer them to staff</w:t>
      </w:r>
    </w:p>
    <w:p w14:paraId="3BDC054F" w14:textId="77777777" w:rsidR="008F5A3D" w:rsidRPr="00423697" w:rsidRDefault="008F5A3D" w:rsidP="00423697">
      <w:bookmarkStart w:id="0" w:name="_GoBack"/>
      <w:bookmarkEnd w:id="0"/>
    </w:p>
    <w:sectPr w:rsidR="008F5A3D" w:rsidRPr="00423697" w:rsidSect="00BA0FB3">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A0E" w14:textId="77777777" w:rsidR="00A14CA7" w:rsidRDefault="00A14CA7">
      <w:r>
        <w:separator/>
      </w:r>
    </w:p>
  </w:endnote>
  <w:endnote w:type="continuationSeparator" w:id="0">
    <w:p w14:paraId="64406675" w14:textId="77777777" w:rsidR="00A14CA7" w:rsidRDefault="00A1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tag Sans 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A0F2" w14:textId="77777777" w:rsidR="00A14CA7" w:rsidRDefault="00A14CA7">
      <w:r>
        <w:separator/>
      </w:r>
    </w:p>
  </w:footnote>
  <w:footnote w:type="continuationSeparator" w:id="0">
    <w:p w14:paraId="7CB78893" w14:textId="77777777" w:rsidR="00A14CA7" w:rsidRDefault="00A1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4" w15:restartNumberingAfterBreak="0">
    <w:nsid w:val="756F69B8"/>
    <w:multiLevelType w:val="multilevel"/>
    <w:tmpl w:val="121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7E2FB0"/>
    <w:rsid w:val="000032C7"/>
    <w:rsid w:val="00050C43"/>
    <w:rsid w:val="000C5DAC"/>
    <w:rsid w:val="000F41F0"/>
    <w:rsid w:val="0010418A"/>
    <w:rsid w:val="00113581"/>
    <w:rsid w:val="0015330E"/>
    <w:rsid w:val="0015470F"/>
    <w:rsid w:val="001A38F1"/>
    <w:rsid w:val="001D5401"/>
    <w:rsid w:val="001F08AA"/>
    <w:rsid w:val="001F2DEB"/>
    <w:rsid w:val="00214716"/>
    <w:rsid w:val="00231F4B"/>
    <w:rsid w:val="002F64C4"/>
    <w:rsid w:val="00315ED7"/>
    <w:rsid w:val="00316A00"/>
    <w:rsid w:val="00326CAD"/>
    <w:rsid w:val="00384253"/>
    <w:rsid w:val="003A183A"/>
    <w:rsid w:val="00403757"/>
    <w:rsid w:val="004207D9"/>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C3756"/>
    <w:rsid w:val="007D389B"/>
    <w:rsid w:val="007E2FB0"/>
    <w:rsid w:val="00857581"/>
    <w:rsid w:val="00893239"/>
    <w:rsid w:val="008E5A5E"/>
    <w:rsid w:val="008F5A3D"/>
    <w:rsid w:val="008F6B75"/>
    <w:rsid w:val="00932A66"/>
    <w:rsid w:val="0094151A"/>
    <w:rsid w:val="009420C8"/>
    <w:rsid w:val="009538B1"/>
    <w:rsid w:val="009E356B"/>
    <w:rsid w:val="00A14CA7"/>
    <w:rsid w:val="00A515A4"/>
    <w:rsid w:val="00A52FD0"/>
    <w:rsid w:val="00A65089"/>
    <w:rsid w:val="00AE2725"/>
    <w:rsid w:val="00AF1B34"/>
    <w:rsid w:val="00AF63D8"/>
    <w:rsid w:val="00B7038A"/>
    <w:rsid w:val="00BA0FB3"/>
    <w:rsid w:val="00BD392A"/>
    <w:rsid w:val="00C13E3B"/>
    <w:rsid w:val="00C1660B"/>
    <w:rsid w:val="00C7731A"/>
    <w:rsid w:val="00CA54E6"/>
    <w:rsid w:val="00CF6906"/>
    <w:rsid w:val="00D317BB"/>
    <w:rsid w:val="00D44EFF"/>
    <w:rsid w:val="00D67CB3"/>
    <w:rsid w:val="00DA36C7"/>
    <w:rsid w:val="00DB7E86"/>
    <w:rsid w:val="00DC7D5D"/>
    <w:rsid w:val="00DD40D1"/>
    <w:rsid w:val="00E45A4E"/>
    <w:rsid w:val="00E515EF"/>
    <w:rsid w:val="00EA4B52"/>
    <w:rsid w:val="00ED1BF8"/>
    <w:rsid w:val="00ED7786"/>
    <w:rsid w:val="00EF4524"/>
    <w:rsid w:val="00F40C66"/>
    <w:rsid w:val="00F60050"/>
    <w:rsid w:val="00F96A8F"/>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0121A"/>
  <w15:docId w15:val="{1A0D2E4E-2F46-48FF-BE3E-D01E824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iPriority="99" w:unhideWhenUsed="1"/>
    <w:lsdException w:name="Table Grid" w:uiPriority="59" w:unhideWhenUsed="1"/>
    <w:lsdException w:name="Table Theme"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semiHidden/>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iPriority w:val="99"/>
    <w:semiHidden/>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kah.mccallum@cni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Kudret Sekhon</dc:creator>
  <dc:description>English v1.12</dc:description>
  <cp:lastModifiedBy>Kudret Sekhon</cp:lastModifiedBy>
  <cp:revision>2</cp:revision>
  <dcterms:created xsi:type="dcterms:W3CDTF">2019-07-12T15:53:00Z</dcterms:created>
  <dcterms:modified xsi:type="dcterms:W3CDTF">2019-07-12T15:53:00Z</dcterms:modified>
</cp:coreProperties>
</file>